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32A2A5C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D6522">
        <w:rPr>
          <w:rFonts w:ascii="Arial" w:hAnsi="Arial" w:cs="Arial"/>
          <w:b/>
          <w:sz w:val="24"/>
          <w:szCs w:val="24"/>
        </w:rPr>
        <w:t>10</w:t>
      </w:r>
      <w:r w:rsidR="008633D2">
        <w:rPr>
          <w:rFonts w:ascii="Arial" w:hAnsi="Arial" w:cs="Arial"/>
          <w:b/>
          <w:sz w:val="24"/>
          <w:szCs w:val="24"/>
        </w:rPr>
        <w:t>2</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F82437">
        <w:rPr>
          <w:rFonts w:ascii="Arial" w:hAnsi="Arial" w:cs="Arial"/>
          <w:b/>
          <w:sz w:val="24"/>
          <w:szCs w:val="24"/>
        </w:rPr>
        <w:t>3</w:t>
      </w:r>
      <w:r w:rsidR="008B0729">
        <w:rPr>
          <w:rFonts w:ascii="Arial" w:hAnsi="Arial" w:cs="Arial"/>
          <w:b/>
          <w:sz w:val="24"/>
          <w:szCs w:val="24"/>
        </w:rPr>
        <w:t>3385</w:t>
      </w:r>
    </w:p>
    <w:p w14:paraId="45AE256F" w14:textId="03B5A2E9" w:rsidR="00F86A73" w:rsidRPr="004B566C" w:rsidRDefault="008633D2" w:rsidP="004B566C">
      <w:pPr>
        <w:tabs>
          <w:tab w:val="left" w:pos="567"/>
        </w:tabs>
        <w:rPr>
          <w:rFonts w:ascii="Arial" w:hAnsi="Arial" w:cs="Arial"/>
          <w:b/>
          <w:sz w:val="24"/>
        </w:rPr>
      </w:pPr>
      <w:r>
        <w:rPr>
          <w:rFonts w:ascii="Arial" w:hAnsi="Arial" w:cs="Arial"/>
          <w:b/>
          <w:sz w:val="24"/>
        </w:rPr>
        <w:t>Edinburgh</w:t>
      </w:r>
      <w:r w:rsidR="00116102">
        <w:rPr>
          <w:rFonts w:ascii="Arial" w:hAnsi="Arial" w:cs="Arial"/>
          <w:b/>
          <w:sz w:val="24"/>
        </w:rPr>
        <w:t>,</w:t>
      </w:r>
      <w:r>
        <w:rPr>
          <w:rFonts w:ascii="Arial" w:hAnsi="Arial" w:cs="Arial"/>
          <w:b/>
          <w:sz w:val="24"/>
        </w:rPr>
        <w:t xml:space="preserve"> GB,</w:t>
      </w:r>
      <w:r w:rsidR="00116102">
        <w:rPr>
          <w:rFonts w:ascii="Arial" w:hAnsi="Arial" w:cs="Arial"/>
          <w:b/>
          <w:sz w:val="24"/>
        </w:rPr>
        <w:t xml:space="preserve"> </w:t>
      </w:r>
      <w:r>
        <w:rPr>
          <w:rFonts w:ascii="Arial" w:hAnsi="Arial" w:cs="Arial"/>
          <w:b/>
          <w:sz w:val="24"/>
        </w:rPr>
        <w:t>December 11</w:t>
      </w:r>
      <w:r w:rsidR="002D6522">
        <w:rPr>
          <w:rFonts w:ascii="Arial" w:hAnsi="Arial" w:cs="Arial"/>
          <w:b/>
          <w:sz w:val="24"/>
        </w:rPr>
        <w:t xml:space="preserve"> – 1</w:t>
      </w:r>
      <w:r>
        <w:rPr>
          <w:rFonts w:ascii="Arial" w:hAnsi="Arial" w:cs="Arial"/>
          <w:b/>
          <w:sz w:val="24"/>
        </w:rPr>
        <w:t>5</w:t>
      </w:r>
      <w:r w:rsidR="002D6522" w:rsidRPr="002D6522">
        <w:rPr>
          <w:rFonts w:ascii="Arial" w:hAnsi="Arial" w:cs="Arial"/>
          <w:b/>
          <w:sz w:val="24"/>
          <w:vertAlign w:val="superscript"/>
        </w:rPr>
        <w:t>th</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103A6A">
        <w:rPr>
          <w:rFonts w:ascii="Arial" w:hAnsi="Arial" w:cs="Arial"/>
          <w:b/>
          <w:sz w:val="24"/>
        </w:rPr>
        <w:t>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7BD42A3B"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5F5131A" w:rsidR="00871653" w:rsidRPr="008836AC" w:rsidRDefault="009134B7" w:rsidP="008836AC">
            <w:pPr>
              <w:tabs>
                <w:tab w:val="left" w:pos="567"/>
              </w:tabs>
              <w:spacing w:after="0"/>
              <w:rPr>
                <w:rFonts w:ascii="Arial" w:hAnsi="Arial" w:cs="Arial"/>
                <w:lang w:eastAsia="ja-JP"/>
              </w:rPr>
            </w:pPr>
            <w:r>
              <w:rPr>
                <w:rFonts w:ascii="Arial" w:hAnsi="Arial" w:cs="Arial"/>
                <w:color w:val="00B050"/>
                <w:lang w:eastAsia="ja-JP"/>
              </w:rPr>
              <w:t>10</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318E0757" w:rsidR="00D22398" w:rsidRPr="008836AC" w:rsidRDefault="009134B7" w:rsidP="00C4666A">
            <w:pPr>
              <w:pStyle w:val="TAL"/>
              <w:jc w:val="center"/>
              <w:rPr>
                <w:color w:val="FF0000"/>
                <w:lang w:eastAsia="ja-JP"/>
              </w:rPr>
            </w:pPr>
            <w:r w:rsidRPr="007134AB">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607D1BF" w:rsidR="00452F57" w:rsidRDefault="00701410" w:rsidP="00F063CB">
      <w:pPr>
        <w:pStyle w:val="Heading4"/>
        <w:rPr>
          <w:lang w:eastAsia="ja-JP"/>
        </w:rPr>
      </w:pPr>
      <w:r>
        <w:rPr>
          <w:lang w:eastAsia="ja-JP"/>
        </w:rPr>
        <w:t>2.1.1</w:t>
      </w:r>
      <w:r>
        <w:rPr>
          <w:lang w:eastAsia="ja-JP"/>
        </w:rPr>
        <w:tab/>
        <w:t>Agreements</w:t>
      </w:r>
    </w:p>
    <w:p w14:paraId="78750C64" w14:textId="29AEB6C5" w:rsidR="004844B8" w:rsidRPr="004844B8" w:rsidRDefault="009134B7" w:rsidP="004844B8">
      <w:pPr>
        <w:rPr>
          <w:lang w:eastAsia="ja-JP"/>
        </w:rPr>
      </w:pPr>
      <w:r>
        <w:rPr>
          <w:lang w:eastAsia="ja-JP"/>
        </w:rPr>
        <w:t>No 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21A5730E" w14:textId="18676E5E" w:rsidR="0002309F" w:rsidRPr="0002309F" w:rsidRDefault="00B356EC" w:rsidP="00B356EC">
      <w:pPr>
        <w:rPr>
          <w:iCs/>
          <w:lang w:val="en-US"/>
        </w:rPr>
      </w:pPr>
      <w:r>
        <w:rPr>
          <w:iCs/>
          <w:lang w:val="en-US"/>
        </w:rPr>
        <w:t>No 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1607155C" w14:textId="787406CC" w:rsidR="00666937" w:rsidRPr="006557AD" w:rsidRDefault="00666937" w:rsidP="00666937">
      <w:pPr>
        <w:rPr>
          <w:b/>
          <w:bCs/>
          <w:lang w:eastAsia="ja-JP"/>
        </w:rPr>
      </w:pPr>
      <w:r w:rsidRPr="00666937">
        <w:rPr>
          <w:b/>
          <w:bCs/>
          <w:lang w:eastAsia="ja-JP"/>
        </w:rPr>
        <w:t>RAN2#1</w:t>
      </w:r>
      <w:r w:rsidR="008F5F49">
        <w:rPr>
          <w:b/>
          <w:bCs/>
          <w:lang w:eastAsia="ja-JP"/>
        </w:rPr>
        <w:t>2</w:t>
      </w:r>
      <w:r w:rsidR="009134B7">
        <w:rPr>
          <w:b/>
          <w:bCs/>
          <w:lang w:eastAsia="ja-JP"/>
        </w:rPr>
        <w:t>3</w:t>
      </w:r>
      <w:r w:rsidR="00B356EC">
        <w:rPr>
          <w:b/>
          <w:bCs/>
          <w:lang w:eastAsia="ja-JP"/>
        </w:rPr>
        <w:t>bis</w:t>
      </w:r>
      <w:r w:rsidRPr="00666937">
        <w:rPr>
          <w:b/>
          <w:bCs/>
          <w:lang w:eastAsia="ja-JP"/>
        </w:rPr>
        <w:t>:</w:t>
      </w:r>
    </w:p>
    <w:tbl>
      <w:tblPr>
        <w:tblStyle w:val="TableGrid"/>
        <w:tblW w:w="0" w:type="auto"/>
        <w:tblLook w:val="04A0" w:firstRow="1" w:lastRow="0" w:firstColumn="1" w:lastColumn="0" w:noHBand="0" w:noVBand="1"/>
      </w:tblPr>
      <w:tblGrid>
        <w:gridCol w:w="10194"/>
      </w:tblGrid>
      <w:tr w:rsidR="001B4B69" w:rsidRPr="001F3DAA" w14:paraId="2DCC7B0A" w14:textId="77777777" w:rsidTr="001B4B69">
        <w:tc>
          <w:tcPr>
            <w:tcW w:w="10194" w:type="dxa"/>
          </w:tcPr>
          <w:p w14:paraId="1A7CCB54" w14:textId="77777777" w:rsidR="001F3DAA" w:rsidRPr="00162BDD" w:rsidRDefault="001F3DAA" w:rsidP="001F3DAA">
            <w:pPr>
              <w:rPr>
                <w:b/>
                <w:bCs/>
                <w:lang w:eastAsia="ja-JP"/>
              </w:rPr>
            </w:pPr>
            <w:r w:rsidRPr="00162BDD">
              <w:rPr>
                <w:b/>
                <w:bCs/>
                <w:lang w:eastAsia="ja-JP"/>
              </w:rPr>
              <w:t>Agreements:</w:t>
            </w:r>
          </w:p>
          <w:p w14:paraId="60A2188E"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RAN2 will adopt Option2 </w:t>
            </w:r>
            <w:proofErr w:type="gramStart"/>
            <w:r w:rsidRPr="00906FA9">
              <w:rPr>
                <w:rFonts w:ascii="Times New Roman" w:hAnsi="Times New Roman"/>
                <w:sz w:val="20"/>
                <w:szCs w:val="20"/>
              </w:rPr>
              <w:t>-  Specify</w:t>
            </w:r>
            <w:proofErr w:type="gramEnd"/>
            <w:r w:rsidRPr="00906FA9">
              <w:rPr>
                <w:rFonts w:ascii="Times New Roman" w:hAnsi="Times New Roman"/>
                <w:sz w:val="20"/>
                <w:szCs w:val="20"/>
              </w:rPr>
              <w:t xml:space="preserve"> a new Information Element. This new IE should contain the list of NS values applicable for UAV UEs only for the considered bands. When attaching to the cell, the UAV shall then support both the list of legacy NS values (from “NR-NS-</w:t>
            </w:r>
            <w:proofErr w:type="spellStart"/>
            <w:r w:rsidRPr="00906FA9">
              <w:rPr>
                <w:rFonts w:ascii="Times New Roman" w:hAnsi="Times New Roman"/>
                <w:sz w:val="20"/>
                <w:szCs w:val="20"/>
              </w:rPr>
              <w:t>PmaxList</w:t>
            </w:r>
            <w:proofErr w:type="spellEnd"/>
            <w:r w:rsidRPr="00906FA9">
              <w:rPr>
                <w:rFonts w:ascii="Times New Roman" w:hAnsi="Times New Roman"/>
                <w:sz w:val="20"/>
                <w:szCs w:val="20"/>
              </w:rPr>
              <w:t>” in SIB4), and the list of “UAV specific” NS values (from the new IE element).</w:t>
            </w:r>
          </w:p>
          <w:p w14:paraId="6291EA6E"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As of now, there is no explicit UAV UE </w:t>
            </w:r>
            <w:proofErr w:type="gramStart"/>
            <w:r w:rsidRPr="00906FA9">
              <w:rPr>
                <w:rFonts w:ascii="Times New Roman" w:hAnsi="Times New Roman"/>
                <w:sz w:val="20"/>
                <w:szCs w:val="20"/>
              </w:rPr>
              <w:t>capability</w:t>
            </w:r>
            <w:proofErr w:type="gramEnd"/>
            <w:r w:rsidRPr="00906FA9">
              <w:rPr>
                <w:rFonts w:ascii="Times New Roman" w:hAnsi="Times New Roman"/>
                <w:sz w:val="20"/>
                <w:szCs w:val="20"/>
              </w:rPr>
              <w:t xml:space="preserve"> but we will discuss which capability will implicitly be linked to a UAV UE capability.  Tell RAN4 that we will let them know which capability they can use, once RAN2 agrees on capabilities.</w:t>
            </w:r>
          </w:p>
          <w:p w14:paraId="34C883A8"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The altitude from -420m to 1k above mt. Everest (</w:t>
            </w:r>
            <w:proofErr w:type="gramStart"/>
            <w:r w:rsidRPr="00906FA9">
              <w:rPr>
                <w:rFonts w:ascii="Times New Roman" w:hAnsi="Times New Roman"/>
                <w:sz w:val="20"/>
                <w:szCs w:val="20"/>
              </w:rPr>
              <w:t>i.e.</w:t>
            </w:r>
            <w:proofErr w:type="gramEnd"/>
            <w:r w:rsidRPr="00906FA9">
              <w:rPr>
                <w:rFonts w:ascii="Times New Roman" w:hAnsi="Times New Roman"/>
                <w:sz w:val="20"/>
                <w:szCs w:val="20"/>
              </w:rPr>
              <w:t xml:space="preserve"> ~10km) with 2m granularity.  </w:t>
            </w:r>
          </w:p>
          <w:p w14:paraId="0B6F951B" w14:textId="75A288E3"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The maximum number of height ranges can be </w:t>
            </w:r>
            <w:proofErr w:type="gramStart"/>
            <w:r w:rsidRPr="00906FA9">
              <w:rPr>
                <w:rFonts w:ascii="Times New Roman" w:hAnsi="Times New Roman"/>
                <w:sz w:val="20"/>
                <w:szCs w:val="20"/>
              </w:rPr>
              <w:t>8</w:t>
            </w:r>
            <w:proofErr w:type="gramEnd"/>
          </w:p>
          <w:p w14:paraId="52B7F4D0" w14:textId="44991EC1"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Hysteresis is 1m granularity.  Value range for h1-Hysteresis, h2-Hystereris, </w:t>
            </w:r>
            <w:proofErr w:type="spellStart"/>
            <w:r w:rsidRPr="00906FA9">
              <w:rPr>
                <w:rFonts w:ascii="Times New Roman" w:hAnsi="Times New Roman"/>
                <w:sz w:val="20"/>
                <w:szCs w:val="20"/>
              </w:rPr>
              <w:t>heightHyst</w:t>
            </w:r>
            <w:proofErr w:type="spellEnd"/>
            <w:r w:rsidRPr="00906FA9">
              <w:rPr>
                <w:rFonts w:ascii="Times New Roman" w:hAnsi="Times New Roman"/>
                <w:sz w:val="20"/>
                <w:szCs w:val="20"/>
              </w:rPr>
              <w:t xml:space="preserve"> is 1m to 64m.</w:t>
            </w:r>
          </w:p>
          <w:p w14:paraId="7637BEC1" w14:textId="74B2D00D"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It is up to network implementation how to configure height range and </w:t>
            </w:r>
            <w:proofErr w:type="gramStart"/>
            <w:r w:rsidRPr="00906FA9">
              <w:rPr>
                <w:rFonts w:ascii="Times New Roman" w:hAnsi="Times New Roman"/>
                <w:sz w:val="20"/>
                <w:szCs w:val="20"/>
              </w:rPr>
              <w:t>hysteresis</w:t>
            </w:r>
            <w:proofErr w:type="gramEnd"/>
            <w:r w:rsidRPr="00906FA9">
              <w:rPr>
                <w:rFonts w:ascii="Times New Roman" w:hAnsi="Times New Roman"/>
                <w:sz w:val="20"/>
                <w:szCs w:val="20"/>
              </w:rPr>
              <w:t xml:space="preserve">  </w:t>
            </w:r>
          </w:p>
          <w:p w14:paraId="539DE13B" w14:textId="124FF49B"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The height range configurations in </w:t>
            </w:r>
            <w:proofErr w:type="spellStart"/>
            <w:r w:rsidRPr="00906FA9">
              <w:rPr>
                <w:rFonts w:ascii="Times New Roman" w:hAnsi="Times New Roman"/>
                <w:sz w:val="20"/>
                <w:szCs w:val="20"/>
              </w:rPr>
              <w:t>ssb-toMeasure</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AxHy</w:t>
            </w:r>
            <w:proofErr w:type="spellEnd"/>
            <w:r w:rsidRPr="00906FA9">
              <w:rPr>
                <w:rFonts w:ascii="Times New Roman" w:hAnsi="Times New Roman"/>
                <w:sz w:val="20"/>
                <w:szCs w:val="20"/>
              </w:rPr>
              <w:t xml:space="preserve"> are independent.</w:t>
            </w:r>
          </w:p>
          <w:p w14:paraId="6AD67CA8" w14:textId="40423E5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FFS UE behavior with respect to cell list is already clear when it switches to a new height range in either SSB to Measure or in </w:t>
            </w:r>
            <w:proofErr w:type="spellStart"/>
            <w:r w:rsidRPr="00906FA9">
              <w:rPr>
                <w:rFonts w:ascii="Times New Roman" w:hAnsi="Times New Roman"/>
                <w:sz w:val="20"/>
                <w:szCs w:val="20"/>
              </w:rPr>
              <w:t>eventAxHy</w:t>
            </w:r>
            <w:proofErr w:type="spellEnd"/>
            <w:r w:rsidRPr="00906FA9">
              <w:rPr>
                <w:rFonts w:ascii="Times New Roman" w:hAnsi="Times New Roman"/>
                <w:sz w:val="20"/>
                <w:szCs w:val="20"/>
              </w:rPr>
              <w:t xml:space="preserve"> (in rapporteur CR email discussion)</w:t>
            </w:r>
          </w:p>
          <w:p w14:paraId="41792C45" w14:textId="66458B83"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Regardless of whether the measurement object is associated with report configuration including </w:t>
            </w:r>
            <w:proofErr w:type="spellStart"/>
            <w:r w:rsidRPr="00906FA9">
              <w:rPr>
                <w:rFonts w:ascii="Times New Roman" w:hAnsi="Times New Roman"/>
                <w:sz w:val="20"/>
                <w:szCs w:val="20"/>
              </w:rPr>
              <w:t>numberOfTriggeringCells</w:t>
            </w:r>
            <w:proofErr w:type="spellEnd"/>
            <w:r w:rsidRPr="00906FA9">
              <w:rPr>
                <w:rFonts w:ascii="Times New Roman" w:hAnsi="Times New Roman"/>
                <w:sz w:val="20"/>
                <w:szCs w:val="20"/>
              </w:rPr>
              <w:t>, UE measures height dependent SSBs for the current height (If any SSB-</w:t>
            </w:r>
            <w:proofErr w:type="spellStart"/>
            <w:r w:rsidRPr="00906FA9">
              <w:rPr>
                <w:rFonts w:ascii="Times New Roman" w:hAnsi="Times New Roman"/>
                <w:sz w:val="20"/>
                <w:szCs w:val="20"/>
              </w:rPr>
              <w:t>ToMeasure</w:t>
            </w:r>
            <w:proofErr w:type="spellEnd"/>
            <w:r w:rsidRPr="00906FA9">
              <w:rPr>
                <w:rFonts w:ascii="Times New Roman" w:hAnsi="Times New Roman"/>
                <w:sz w:val="20"/>
                <w:szCs w:val="20"/>
              </w:rPr>
              <w:t xml:space="preserve"> is not configured, UE measures all SS blocks as a legacy operation)</w:t>
            </w:r>
          </w:p>
          <w:p w14:paraId="60A43AFE" w14:textId="21EC398E"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height based </w:t>
            </w:r>
            <w:proofErr w:type="spellStart"/>
            <w:r w:rsidRPr="00906FA9">
              <w:rPr>
                <w:rFonts w:ascii="Times New Roman" w:hAnsi="Times New Roman"/>
                <w:sz w:val="20"/>
                <w:szCs w:val="20"/>
              </w:rPr>
              <w:t>ssb-toMeasure</w:t>
            </w:r>
            <w:proofErr w:type="spellEnd"/>
            <w:r w:rsidRPr="00906FA9">
              <w:rPr>
                <w:rFonts w:ascii="Times New Roman" w:hAnsi="Times New Roman"/>
                <w:sz w:val="20"/>
                <w:szCs w:val="20"/>
              </w:rPr>
              <w:t xml:space="preserve"> configuration for IDLE/INACTIVE will not be support in Rel-18</w:t>
            </w:r>
          </w:p>
          <w:p w14:paraId="1777F9A5" w14:textId="169DC948"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Prohibit timer will not be </w:t>
            </w:r>
            <w:proofErr w:type="gramStart"/>
            <w:r w:rsidRPr="00906FA9">
              <w:rPr>
                <w:rFonts w:ascii="Times New Roman" w:hAnsi="Times New Roman"/>
                <w:sz w:val="20"/>
                <w:szCs w:val="20"/>
              </w:rPr>
              <w:t>supported</w:t>
            </w:r>
            <w:proofErr w:type="gramEnd"/>
          </w:p>
          <w:p w14:paraId="70B0DA79" w14:textId="275ABD51"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RSRP/RSRQ measurements will always be reported with height reporting (as currently it is mandatory)</w:t>
            </w:r>
          </w:p>
          <w:p w14:paraId="7D05893F"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Similar to all other event triggers in NR, allow </w:t>
            </w:r>
            <w:proofErr w:type="spellStart"/>
            <w:r w:rsidRPr="00906FA9">
              <w:rPr>
                <w:rFonts w:ascii="Times New Roman" w:hAnsi="Times New Roman"/>
                <w:sz w:val="20"/>
                <w:szCs w:val="20"/>
              </w:rPr>
              <w:t>reportOnLeave</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timeToTrigger</w:t>
            </w:r>
            <w:proofErr w:type="spellEnd"/>
            <w:r w:rsidRPr="00906FA9">
              <w:rPr>
                <w:rFonts w:ascii="Times New Roman" w:hAnsi="Times New Roman"/>
                <w:sz w:val="20"/>
                <w:szCs w:val="20"/>
              </w:rPr>
              <w:t xml:space="preserve"> configuration for all newly introduced events (already captured in the running CR)</w:t>
            </w:r>
          </w:p>
          <w:p w14:paraId="46C6ABDF"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Distance and time thresholds for FP update can be (re)configured in </w:t>
            </w:r>
            <w:proofErr w:type="spellStart"/>
            <w:r w:rsidRPr="00906FA9">
              <w:rPr>
                <w:rFonts w:ascii="Times New Roman" w:hAnsi="Times New Roman"/>
                <w:sz w:val="20"/>
                <w:szCs w:val="20"/>
              </w:rPr>
              <w:t>RRCReconfiguration</w:t>
            </w:r>
            <w:proofErr w:type="spellEnd"/>
            <w:r w:rsidRPr="00906FA9">
              <w:rPr>
                <w:rFonts w:ascii="Times New Roman" w:hAnsi="Times New Roman"/>
                <w:sz w:val="20"/>
                <w:szCs w:val="20"/>
              </w:rPr>
              <w:t xml:space="preserve">, but not in other messages like </w:t>
            </w:r>
            <w:proofErr w:type="spellStart"/>
            <w:r w:rsidRPr="00906FA9">
              <w:rPr>
                <w:rFonts w:ascii="Times New Roman" w:hAnsi="Times New Roman"/>
                <w:sz w:val="20"/>
                <w:szCs w:val="20"/>
              </w:rPr>
              <w:t>RRCResume</w:t>
            </w:r>
            <w:proofErr w:type="spellEnd"/>
            <w:r w:rsidRPr="00906FA9">
              <w:rPr>
                <w:rFonts w:ascii="Times New Roman" w:hAnsi="Times New Roman"/>
                <w:sz w:val="20"/>
                <w:szCs w:val="20"/>
              </w:rPr>
              <w:t xml:space="preserve">, </w:t>
            </w:r>
            <w:proofErr w:type="spellStart"/>
            <w:r w:rsidRPr="00906FA9">
              <w:rPr>
                <w:rFonts w:ascii="Times New Roman" w:hAnsi="Times New Roman"/>
                <w:sz w:val="20"/>
                <w:szCs w:val="20"/>
              </w:rPr>
              <w:t>RRCSetup</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RRCReestablisment</w:t>
            </w:r>
            <w:proofErr w:type="spellEnd"/>
            <w:r w:rsidRPr="00906FA9">
              <w:rPr>
                <w:rFonts w:ascii="Times New Roman" w:hAnsi="Times New Roman"/>
                <w:sz w:val="20"/>
                <w:szCs w:val="20"/>
              </w:rPr>
              <w:t>.</w:t>
            </w:r>
          </w:p>
          <w:p w14:paraId="4EBC6F2A"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When UE moves to RRC_IDLE the thresholds for triggering FP update, if configured, are released.</w:t>
            </w:r>
          </w:p>
          <w:p w14:paraId="2E018057"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When the UE is in INACTIVE it is released upon RRC Connection Resume procedure (rapporteur will check where it is the best place to capture)</w:t>
            </w:r>
          </w:p>
          <w:p w14:paraId="0AA55A88"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For </w:t>
            </w:r>
            <w:proofErr w:type="spellStart"/>
            <w:r w:rsidRPr="00906FA9">
              <w:rPr>
                <w:rFonts w:ascii="Times New Roman" w:hAnsi="Times New Roman"/>
                <w:sz w:val="20"/>
                <w:szCs w:val="20"/>
              </w:rPr>
              <w:t>RRCSetupComplete</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RRCResumeComplete</w:t>
            </w:r>
            <w:proofErr w:type="spellEnd"/>
            <w:r w:rsidRPr="00906FA9">
              <w:rPr>
                <w:rFonts w:ascii="Times New Roman" w:hAnsi="Times New Roman"/>
                <w:sz w:val="20"/>
                <w:szCs w:val="20"/>
              </w:rPr>
              <w:t>, UE doesn't check for the threshold(s) configuration for indicating FP availability (</w:t>
            </w:r>
            <w:proofErr w:type="gramStart"/>
            <w:r w:rsidRPr="00906FA9">
              <w:rPr>
                <w:rFonts w:ascii="Times New Roman" w:hAnsi="Times New Roman"/>
                <w:sz w:val="20"/>
                <w:szCs w:val="20"/>
              </w:rPr>
              <w:t>i.e.</w:t>
            </w:r>
            <w:proofErr w:type="gramEnd"/>
            <w:r w:rsidRPr="00906FA9">
              <w:rPr>
                <w:rFonts w:ascii="Times New Roman" w:hAnsi="Times New Roman"/>
                <w:sz w:val="20"/>
                <w:szCs w:val="20"/>
              </w:rPr>
              <w:t xml:space="preserve"> it is always like new FP available indication).</w:t>
            </w:r>
          </w:p>
          <w:p w14:paraId="048ECD7B"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 xml:space="preserve">Capture in the spec that the UE can send an empty flight path to the network to indicate the flight path is no longer </w:t>
            </w:r>
            <w:proofErr w:type="gramStart"/>
            <w:r w:rsidRPr="00906FA9">
              <w:rPr>
                <w:rFonts w:ascii="Times New Roman" w:hAnsi="Times New Roman"/>
                <w:sz w:val="20"/>
                <w:szCs w:val="20"/>
              </w:rPr>
              <w:t>valid</w:t>
            </w:r>
            <w:proofErr w:type="gramEnd"/>
            <w:r w:rsidRPr="00906FA9">
              <w:rPr>
                <w:rFonts w:ascii="Times New Roman" w:hAnsi="Times New Roman"/>
                <w:sz w:val="20"/>
                <w:szCs w:val="20"/>
              </w:rPr>
              <w:t xml:space="preserve">  </w:t>
            </w:r>
          </w:p>
          <w:p w14:paraId="2F0D41DE" w14:textId="77777777" w:rsidR="00906FA9" w:rsidRPr="00906FA9" w:rsidRDefault="00906FA9" w:rsidP="00906FA9">
            <w:pPr>
              <w:pStyle w:val="ListParagraph"/>
              <w:numPr>
                <w:ilvl w:val="0"/>
                <w:numId w:val="33"/>
              </w:numPr>
              <w:ind w:leftChars="0"/>
              <w:rPr>
                <w:rFonts w:ascii="Times New Roman" w:hAnsi="Times New Roman"/>
                <w:sz w:val="20"/>
                <w:szCs w:val="20"/>
              </w:rPr>
            </w:pPr>
            <w:r w:rsidRPr="00906FA9">
              <w:rPr>
                <w:rFonts w:ascii="Times New Roman" w:hAnsi="Times New Roman"/>
                <w:sz w:val="20"/>
                <w:szCs w:val="20"/>
              </w:rPr>
              <w:t>Configure the separate resource pools one-level higher on SL-</w:t>
            </w:r>
            <w:proofErr w:type="spellStart"/>
            <w:r w:rsidRPr="00906FA9">
              <w:rPr>
                <w:rFonts w:ascii="Times New Roman" w:hAnsi="Times New Roman"/>
                <w:sz w:val="20"/>
                <w:szCs w:val="20"/>
              </w:rPr>
              <w:t>BWPPoolConfigCommon</w:t>
            </w:r>
            <w:proofErr w:type="spellEnd"/>
            <w:r w:rsidRPr="00906FA9">
              <w:rPr>
                <w:rFonts w:ascii="Times New Roman" w:hAnsi="Times New Roman"/>
                <w:sz w:val="20"/>
                <w:szCs w:val="20"/>
              </w:rPr>
              <w:t>/SL-</w:t>
            </w:r>
            <w:proofErr w:type="spellStart"/>
            <w:r w:rsidRPr="00906FA9">
              <w:rPr>
                <w:rFonts w:ascii="Times New Roman" w:hAnsi="Times New Roman"/>
                <w:sz w:val="20"/>
                <w:szCs w:val="20"/>
              </w:rPr>
              <w:t>BWPPoolConfig</w:t>
            </w:r>
            <w:proofErr w:type="spellEnd"/>
            <w:r w:rsidRPr="00906FA9">
              <w:rPr>
                <w:rFonts w:ascii="Times New Roman" w:hAnsi="Times New Roman"/>
                <w:sz w:val="20"/>
                <w:szCs w:val="20"/>
              </w:rPr>
              <w:t>. Adopt the TP for 38.331.</w:t>
            </w:r>
          </w:p>
          <w:p w14:paraId="71DC5C43" w14:textId="13B44F05" w:rsidR="001F3DAA" w:rsidRPr="001F3DAA" w:rsidRDefault="00906FA9" w:rsidP="00906FA9">
            <w:pPr>
              <w:pStyle w:val="ListParagraph"/>
              <w:numPr>
                <w:ilvl w:val="0"/>
                <w:numId w:val="33"/>
              </w:numPr>
              <w:ind w:leftChars="0"/>
            </w:pPr>
            <w:r w:rsidRPr="00906FA9">
              <w:rPr>
                <w:rFonts w:ascii="Times New Roman" w:hAnsi="Times New Roman"/>
                <w:sz w:val="20"/>
                <w:szCs w:val="20"/>
              </w:rPr>
              <w:t>Add additional flag to indicate whether the pool is for BRID, DAA, or both (check if this introduces a problem).</w:t>
            </w:r>
            <w:r>
              <w:t xml:space="preserve">     </w:t>
            </w:r>
          </w:p>
        </w:tc>
      </w:tr>
    </w:tbl>
    <w:p w14:paraId="4947795D" w14:textId="61B6AC44" w:rsidR="001B4B69" w:rsidRDefault="001B4B69" w:rsidP="00666937">
      <w:pPr>
        <w:rPr>
          <w:lang w:eastAsia="ja-JP"/>
        </w:rPr>
      </w:pPr>
    </w:p>
    <w:p w14:paraId="4936FF38" w14:textId="38FF0145" w:rsidR="001F3DAA" w:rsidRPr="00666937" w:rsidRDefault="001F3DAA" w:rsidP="001F3DAA">
      <w:pPr>
        <w:rPr>
          <w:b/>
          <w:bCs/>
          <w:lang w:eastAsia="ja-JP"/>
        </w:rPr>
      </w:pPr>
      <w:r w:rsidRPr="00666937">
        <w:rPr>
          <w:b/>
          <w:bCs/>
          <w:lang w:eastAsia="ja-JP"/>
        </w:rPr>
        <w:t>RAN2#1</w:t>
      </w:r>
      <w:r>
        <w:rPr>
          <w:b/>
          <w:bCs/>
          <w:lang w:eastAsia="ja-JP"/>
        </w:rPr>
        <w:t>2</w:t>
      </w:r>
      <w:r w:rsidR="009134B7">
        <w:rPr>
          <w:b/>
          <w:bCs/>
          <w:lang w:eastAsia="ja-JP"/>
        </w:rPr>
        <w:t>4</w:t>
      </w:r>
      <w:r w:rsidRPr="00666937">
        <w:rPr>
          <w:b/>
          <w:bCs/>
          <w:lang w:eastAsia="ja-JP"/>
        </w:rPr>
        <w:t>:</w:t>
      </w:r>
    </w:p>
    <w:tbl>
      <w:tblPr>
        <w:tblStyle w:val="TableGrid"/>
        <w:tblW w:w="0" w:type="auto"/>
        <w:tblLook w:val="04A0" w:firstRow="1" w:lastRow="0" w:firstColumn="1" w:lastColumn="0" w:noHBand="0" w:noVBand="1"/>
      </w:tblPr>
      <w:tblGrid>
        <w:gridCol w:w="10194"/>
      </w:tblGrid>
      <w:tr w:rsidR="001F3DAA" w14:paraId="5FEE845B" w14:textId="77777777" w:rsidTr="001F3DAA">
        <w:tc>
          <w:tcPr>
            <w:tcW w:w="10194" w:type="dxa"/>
          </w:tcPr>
          <w:p w14:paraId="7C906D89" w14:textId="1635C8C8" w:rsidR="001F3DAA" w:rsidRPr="00906FA9" w:rsidRDefault="001F3DAA" w:rsidP="001F3DAA">
            <w:pPr>
              <w:rPr>
                <w:b/>
                <w:bCs/>
                <w:lang w:eastAsia="ja-JP"/>
              </w:rPr>
            </w:pPr>
            <w:r w:rsidRPr="00906FA9">
              <w:rPr>
                <w:b/>
                <w:bCs/>
                <w:lang w:eastAsia="ja-JP"/>
              </w:rPr>
              <w:t>Agreements</w:t>
            </w:r>
            <w:r w:rsidR="006557AD" w:rsidRPr="00906FA9">
              <w:rPr>
                <w:b/>
                <w:bCs/>
                <w:lang w:eastAsia="ja-JP"/>
              </w:rPr>
              <w:t>:</w:t>
            </w:r>
          </w:p>
          <w:p w14:paraId="31758BB2" w14:textId="057CF95E"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UAV WI is considered complete from RAN2 point of </w:t>
            </w:r>
            <w:proofErr w:type="gramStart"/>
            <w:r w:rsidRPr="00906FA9">
              <w:rPr>
                <w:rFonts w:ascii="Times New Roman" w:hAnsi="Times New Roman"/>
                <w:sz w:val="20"/>
                <w:szCs w:val="20"/>
              </w:rPr>
              <w:t>view</w:t>
            </w:r>
            <w:proofErr w:type="gramEnd"/>
          </w:p>
          <w:p w14:paraId="37B8FBCE" w14:textId="6EC3A50D"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NR SIB5 includes aerial specific EUTRA NS values and SIB24 includes aerial specific NR NS </w:t>
            </w:r>
            <w:proofErr w:type="gramStart"/>
            <w:r w:rsidRPr="00906FA9">
              <w:rPr>
                <w:rFonts w:ascii="Times New Roman" w:hAnsi="Times New Roman"/>
                <w:sz w:val="20"/>
                <w:szCs w:val="20"/>
              </w:rPr>
              <w:t>values</w:t>
            </w:r>
            <w:proofErr w:type="gramEnd"/>
          </w:p>
          <w:p w14:paraId="356099CF" w14:textId="309DFAAF"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Check if RAN4 if RAN2 needs to add additionaPmax-r18 in IE NR-NS-PmaxValueAerial-</w:t>
            </w:r>
            <w:proofErr w:type="gramStart"/>
            <w:r w:rsidRPr="00906FA9">
              <w:rPr>
                <w:rFonts w:ascii="Times New Roman" w:hAnsi="Times New Roman"/>
                <w:sz w:val="20"/>
                <w:szCs w:val="20"/>
              </w:rPr>
              <w:t>r18</w:t>
            </w:r>
            <w:proofErr w:type="gramEnd"/>
          </w:p>
          <w:p w14:paraId="118E0766"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Introduce a UE capability indication for NR to indicate that the UE supports Rel-18 UAV </w:t>
            </w:r>
            <w:proofErr w:type="gramStart"/>
            <w:r w:rsidRPr="00906FA9">
              <w:rPr>
                <w:rFonts w:ascii="Times New Roman" w:hAnsi="Times New Roman"/>
                <w:sz w:val="20"/>
                <w:szCs w:val="20"/>
              </w:rPr>
              <w:t>enhancements</w:t>
            </w:r>
            <w:proofErr w:type="gramEnd"/>
          </w:p>
          <w:p w14:paraId="10BE9CAA" w14:textId="12A0FDC5"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Define the following RAN2 capabilities (names to be discussed offline0:</w:t>
            </w:r>
          </w:p>
          <w:p w14:paraId="7B8CD99B" w14:textId="7DEB2558"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lastRenderedPageBreak/>
              <w:t xml:space="preserve">altitude-meas-r18 and make it conditionally mandatory (CY) </w:t>
            </w:r>
          </w:p>
          <w:p w14:paraId="658503D2" w14:textId="663E5140"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multipleCellsMeasExtension-r18 - This field defines whether the UE supports measurement reporting triggered based on a number of cells (CY)</w:t>
            </w:r>
          </w:p>
          <w:p w14:paraId="3AF07A83" w14:textId="7A62175C"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new capability to support </w:t>
            </w:r>
            <w:proofErr w:type="spellStart"/>
            <w:r w:rsidRPr="00906FA9">
              <w:rPr>
                <w:rFonts w:ascii="Times New Roman" w:hAnsi="Times New Roman"/>
                <w:sz w:val="20"/>
                <w:szCs w:val="20"/>
              </w:rPr>
              <w:t>AxHy</w:t>
            </w:r>
            <w:proofErr w:type="spellEnd"/>
            <w:r w:rsidRPr="00906FA9">
              <w:rPr>
                <w:rFonts w:ascii="Times New Roman" w:hAnsi="Times New Roman"/>
                <w:sz w:val="20"/>
                <w:szCs w:val="20"/>
              </w:rPr>
              <w:t xml:space="preserve"> that also means you support </w:t>
            </w:r>
            <w:proofErr w:type="spellStart"/>
            <w:proofErr w:type="gramStart"/>
            <w:r w:rsidRPr="00906FA9">
              <w:rPr>
                <w:rFonts w:ascii="Times New Roman" w:hAnsi="Times New Roman"/>
                <w:sz w:val="20"/>
                <w:szCs w:val="20"/>
              </w:rPr>
              <w:t>altitudeBasedNumberOfTriggeringCells</w:t>
            </w:r>
            <w:proofErr w:type="spellEnd"/>
            <w:r w:rsidRPr="00906FA9">
              <w:rPr>
                <w:rFonts w:ascii="Times New Roman" w:hAnsi="Times New Roman"/>
                <w:sz w:val="20"/>
                <w:szCs w:val="20"/>
              </w:rPr>
              <w:t xml:space="preserve">  (</w:t>
            </w:r>
            <w:proofErr w:type="gramEnd"/>
            <w:r w:rsidRPr="00906FA9">
              <w:rPr>
                <w:rFonts w:ascii="Times New Roman" w:hAnsi="Times New Roman"/>
                <w:sz w:val="20"/>
                <w:szCs w:val="20"/>
              </w:rPr>
              <w:t>feature) (Optional)</w:t>
            </w:r>
          </w:p>
          <w:p w14:paraId="3698CAA8"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altitudeBasedSSB-ToMeasure-r18</w:t>
            </w:r>
            <w:proofErr w:type="gramStart"/>
            <w:r w:rsidRPr="00906FA9">
              <w:rPr>
                <w:rFonts w:ascii="Times New Roman" w:hAnsi="Times New Roman"/>
                <w:sz w:val="20"/>
                <w:szCs w:val="20"/>
              </w:rPr>
              <w:t xml:space="preserve">   (</w:t>
            </w:r>
            <w:proofErr w:type="gramEnd"/>
            <w:r w:rsidRPr="00906FA9">
              <w:rPr>
                <w:rFonts w:ascii="Times New Roman" w:hAnsi="Times New Roman"/>
                <w:sz w:val="20"/>
                <w:szCs w:val="20"/>
              </w:rPr>
              <w:t>Optional)</w:t>
            </w:r>
          </w:p>
          <w:p w14:paraId="1EA36B6C" w14:textId="02735A3E"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for flight path reporting, we will introduce two capabilities flightPathReporting-r18 and flightPathAvailabilityIndication-r18 for UAI.  (optional)</w:t>
            </w:r>
          </w:p>
          <w:p w14:paraId="7E5CC048" w14:textId="79DCD99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Understanding is that a UE that doesn’t support any frequency band that requires </w:t>
            </w:r>
            <w:proofErr w:type="spellStart"/>
            <w:proofErr w:type="gramStart"/>
            <w:r w:rsidRPr="00906FA9">
              <w:rPr>
                <w:rFonts w:ascii="Times New Roman" w:hAnsi="Times New Roman"/>
                <w:sz w:val="20"/>
                <w:szCs w:val="20"/>
              </w:rPr>
              <w:t>a</w:t>
            </w:r>
            <w:proofErr w:type="spellEnd"/>
            <w:proofErr w:type="gramEnd"/>
            <w:r w:rsidRPr="00906FA9">
              <w:rPr>
                <w:rFonts w:ascii="Times New Roman" w:hAnsi="Times New Roman"/>
                <w:sz w:val="20"/>
                <w:szCs w:val="20"/>
              </w:rPr>
              <w:t xml:space="preserve"> aerial specific NS value, doesn’t need to implement the procedure for NS value.  FFS whether a capability need is needed.  </w:t>
            </w:r>
          </w:p>
          <w:p w14:paraId="10776B53"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 sl-A2X capability, with BRID, DAA, and both </w:t>
            </w:r>
            <w:proofErr w:type="gramStart"/>
            <w:r w:rsidRPr="00906FA9">
              <w:rPr>
                <w:rFonts w:ascii="Times New Roman" w:hAnsi="Times New Roman"/>
                <w:sz w:val="20"/>
                <w:szCs w:val="20"/>
              </w:rPr>
              <w:t>granularity,  that</w:t>
            </w:r>
            <w:proofErr w:type="gramEnd"/>
            <w:r w:rsidRPr="00906FA9">
              <w:rPr>
                <w:rFonts w:ascii="Times New Roman" w:hAnsi="Times New Roman"/>
                <w:sz w:val="20"/>
                <w:szCs w:val="20"/>
              </w:rPr>
              <w:t xml:space="preserve"> also means that it supports dedicated A2X pools.   FFS if it is per UE or FS (as working assumption for CR we implement per UE)</w:t>
            </w:r>
          </w:p>
          <w:p w14:paraId="0AECD42E" w14:textId="4714D6E0"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No new agreements or spec impact is expected to address previous FFS: UE behavior with respect to cell list is already clear when it switches to a new height range in either SSB to Measure or in </w:t>
            </w:r>
            <w:proofErr w:type="spellStart"/>
            <w:r w:rsidRPr="00906FA9">
              <w:rPr>
                <w:rFonts w:ascii="Times New Roman" w:hAnsi="Times New Roman"/>
                <w:sz w:val="20"/>
                <w:szCs w:val="20"/>
              </w:rPr>
              <w:t>eventAxHy</w:t>
            </w:r>
            <w:proofErr w:type="spellEnd"/>
            <w:r w:rsidRPr="00906FA9">
              <w:rPr>
                <w:rFonts w:ascii="Times New Roman" w:hAnsi="Times New Roman"/>
                <w:sz w:val="20"/>
                <w:szCs w:val="20"/>
              </w:rPr>
              <w:t>.</w:t>
            </w:r>
          </w:p>
          <w:p w14:paraId="3A94A64D" w14:textId="37BB50D9"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RAN2 understands if the UE is already in the corresponding altitude range at the time of configuration, similar to legacy behavior for other events, the UE triggers measurement reporting based on the configured event after the TTT expiry (assuming everything else remaining the same). No spec impact is expected.</w:t>
            </w:r>
          </w:p>
          <w:p w14:paraId="73BCBDA6" w14:textId="6F4DB578"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As currently captured in the running CR: Use single IE (Altitude-r18) for both configuration and reporting </w:t>
            </w:r>
            <w:proofErr w:type="spellStart"/>
            <w:r w:rsidRPr="00906FA9">
              <w:rPr>
                <w:rFonts w:ascii="Times New Roman" w:hAnsi="Times New Roman"/>
                <w:sz w:val="20"/>
                <w:szCs w:val="20"/>
              </w:rPr>
              <w:t>inline</w:t>
            </w:r>
            <w:proofErr w:type="spellEnd"/>
            <w:r w:rsidRPr="00906FA9">
              <w:rPr>
                <w:rFonts w:ascii="Times New Roman" w:hAnsi="Times New Roman"/>
                <w:sz w:val="20"/>
                <w:szCs w:val="20"/>
              </w:rPr>
              <w:t xml:space="preserve"> with agreement from RAN2#123. Granularity for both reporting and configuration would be 1m.</w:t>
            </w:r>
          </w:p>
          <w:p w14:paraId="4330D443"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RAN2 understands the existing procedure “include the concerned cell(s) in the </w:t>
            </w:r>
            <w:proofErr w:type="spellStart"/>
            <w:r w:rsidRPr="00906FA9">
              <w:rPr>
                <w:rFonts w:ascii="Times New Roman" w:hAnsi="Times New Roman"/>
                <w:sz w:val="20"/>
                <w:szCs w:val="20"/>
              </w:rPr>
              <w:t>cellsTriggeredList</w:t>
            </w:r>
            <w:proofErr w:type="spellEnd"/>
            <w:r w:rsidRPr="00906FA9">
              <w:rPr>
                <w:rFonts w:ascii="Times New Roman" w:hAnsi="Times New Roman"/>
                <w:sz w:val="20"/>
                <w:szCs w:val="20"/>
              </w:rPr>
              <w:t xml:space="preserve">” means adding only the cells not already in the list. </w:t>
            </w:r>
            <w:proofErr w:type="spellStart"/>
            <w:r w:rsidRPr="00906FA9">
              <w:rPr>
                <w:rFonts w:ascii="Times New Roman" w:hAnsi="Times New Roman"/>
                <w:sz w:val="20"/>
                <w:szCs w:val="20"/>
              </w:rPr>
              <w:t>Revmove</w:t>
            </w:r>
            <w:proofErr w:type="spellEnd"/>
            <w:r w:rsidRPr="00906FA9">
              <w:rPr>
                <w:rFonts w:ascii="Times New Roman" w:hAnsi="Times New Roman"/>
                <w:sz w:val="20"/>
                <w:szCs w:val="20"/>
              </w:rPr>
              <w:t xml:space="preserve"> related Editor’s Note. No spec change is needed. </w:t>
            </w:r>
          </w:p>
          <w:p w14:paraId="25418DFC"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altitudeHyst-r18 is not considered in the entering condition of the altitude range configured by ssb-ToMeasureAltitudeBased-r1.  </w:t>
            </w:r>
          </w:p>
          <w:p w14:paraId="5EF0B232" w14:textId="77777777" w:rsidR="004D4C32" w:rsidRPr="00906FA9" w:rsidRDefault="004D4C32" w:rsidP="004D4C32">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the ssb-ToMeasure-r18 field in SSB-ToMeasureAltitudeBased-r18 should be optional field, and it should be clarified in field description that if the field is not configured, the UE measures on all SS blocks within the corresponding altitude range.</w:t>
            </w:r>
          </w:p>
          <w:p w14:paraId="4178CD5E"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w:t>
            </w:r>
            <w:proofErr w:type="spellStart"/>
            <w:r w:rsidRPr="00906FA9">
              <w:rPr>
                <w:rFonts w:ascii="Times New Roman" w:hAnsi="Times New Roman"/>
                <w:sz w:val="20"/>
                <w:szCs w:val="20"/>
              </w:rPr>
              <w:t>Hx</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AxHy</w:t>
            </w:r>
            <w:proofErr w:type="spellEnd"/>
            <w:r w:rsidRPr="00906FA9">
              <w:rPr>
                <w:rFonts w:ascii="Times New Roman" w:hAnsi="Times New Roman"/>
                <w:sz w:val="20"/>
                <w:szCs w:val="20"/>
              </w:rPr>
              <w:t>) and MO (</w:t>
            </w:r>
            <w:proofErr w:type="spellStart"/>
            <w:r w:rsidRPr="00906FA9">
              <w:rPr>
                <w:rFonts w:ascii="Times New Roman" w:hAnsi="Times New Roman"/>
                <w:sz w:val="20"/>
                <w:szCs w:val="20"/>
              </w:rPr>
              <w:t>AxHy</w:t>
            </w:r>
            <w:proofErr w:type="spellEnd"/>
            <w:r w:rsidRPr="00906FA9">
              <w:rPr>
                <w:rFonts w:ascii="Times New Roman" w:hAnsi="Times New Roman"/>
                <w:sz w:val="20"/>
                <w:szCs w:val="20"/>
              </w:rPr>
              <w:t xml:space="preserve">).  This will be a separate </w:t>
            </w:r>
            <w:proofErr w:type="gramStart"/>
            <w:r w:rsidRPr="00906FA9">
              <w:rPr>
                <w:rFonts w:ascii="Times New Roman" w:hAnsi="Times New Roman"/>
                <w:sz w:val="20"/>
                <w:szCs w:val="20"/>
              </w:rPr>
              <w:t>capability</w:t>
            </w:r>
            <w:proofErr w:type="gramEnd"/>
          </w:p>
          <w:p w14:paraId="526B56A1" w14:textId="5C25884E"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For </w:t>
            </w:r>
            <w:proofErr w:type="spellStart"/>
            <w:r w:rsidRPr="00906FA9">
              <w:rPr>
                <w:rFonts w:ascii="Times New Roman" w:hAnsi="Times New Roman"/>
                <w:sz w:val="20"/>
                <w:szCs w:val="20"/>
              </w:rPr>
              <w:t>FlightPathUpdateTimeThr</w:t>
            </w:r>
            <w:proofErr w:type="spellEnd"/>
            <w:r w:rsidRPr="00906FA9">
              <w:rPr>
                <w:rFonts w:ascii="Times New Roman" w:hAnsi="Times New Roman"/>
                <w:sz w:val="20"/>
                <w:szCs w:val="20"/>
              </w:rPr>
              <w:t xml:space="preserve"> value/range is (</w:t>
            </w:r>
            <w:proofErr w:type="gramStart"/>
            <w:r w:rsidRPr="00906FA9">
              <w:rPr>
                <w:rFonts w:ascii="Times New Roman" w:hAnsi="Times New Roman"/>
                <w:sz w:val="20"/>
                <w:szCs w:val="20"/>
              </w:rPr>
              <w:t>0..</w:t>
            </w:r>
            <w:proofErr w:type="gramEnd"/>
            <w:r w:rsidRPr="00906FA9">
              <w:rPr>
                <w:rFonts w:ascii="Times New Roman" w:hAnsi="Times New Roman"/>
                <w:sz w:val="20"/>
                <w:szCs w:val="20"/>
              </w:rPr>
              <w:t xml:space="preserve">16383) with 1s granularity. </w:t>
            </w:r>
          </w:p>
          <w:p w14:paraId="15860346"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For </w:t>
            </w:r>
            <w:proofErr w:type="spellStart"/>
            <w:r w:rsidRPr="00906FA9">
              <w:rPr>
                <w:rFonts w:ascii="Times New Roman" w:hAnsi="Times New Roman"/>
                <w:sz w:val="20"/>
                <w:szCs w:val="20"/>
              </w:rPr>
              <w:t>FlightPathUpdateDistanceThr</w:t>
            </w:r>
            <w:proofErr w:type="spellEnd"/>
            <w:r w:rsidRPr="00906FA9">
              <w:rPr>
                <w:rFonts w:ascii="Times New Roman" w:hAnsi="Times New Roman"/>
                <w:sz w:val="20"/>
                <w:szCs w:val="20"/>
              </w:rPr>
              <w:t xml:space="preserve"> value/range is (</w:t>
            </w:r>
            <w:proofErr w:type="gramStart"/>
            <w:r w:rsidRPr="00906FA9">
              <w:rPr>
                <w:rFonts w:ascii="Times New Roman" w:hAnsi="Times New Roman"/>
                <w:sz w:val="20"/>
                <w:szCs w:val="20"/>
              </w:rPr>
              <w:t>0..</w:t>
            </w:r>
            <w:proofErr w:type="gramEnd"/>
            <w:r w:rsidRPr="00906FA9">
              <w:rPr>
                <w:rFonts w:ascii="Times New Roman" w:hAnsi="Times New Roman"/>
                <w:sz w:val="20"/>
                <w:szCs w:val="20"/>
              </w:rPr>
              <w:t>1023) with 5m granularity (i.e. actual value is 5x field value in meters).</w:t>
            </w:r>
          </w:p>
          <w:p w14:paraId="6631C313"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Include </w:t>
            </w:r>
            <w:proofErr w:type="spellStart"/>
            <w:r w:rsidRPr="00906FA9">
              <w:rPr>
                <w:rFonts w:ascii="Times New Roman" w:hAnsi="Times New Roman"/>
                <w:sz w:val="20"/>
                <w:szCs w:val="20"/>
              </w:rPr>
              <w:t>FlightPathInfoReport</w:t>
            </w:r>
            <w:proofErr w:type="spellEnd"/>
            <w:r w:rsidRPr="00906FA9">
              <w:rPr>
                <w:rFonts w:ascii="Times New Roman" w:hAnsi="Times New Roman"/>
                <w:sz w:val="20"/>
                <w:szCs w:val="20"/>
              </w:rPr>
              <w:t xml:space="preserve"> in AS-Context within </w:t>
            </w:r>
            <w:proofErr w:type="spellStart"/>
            <w:r w:rsidRPr="00906FA9">
              <w:rPr>
                <w:rFonts w:ascii="Times New Roman" w:hAnsi="Times New Roman"/>
                <w:sz w:val="20"/>
                <w:szCs w:val="20"/>
              </w:rPr>
              <w:t>HandoverPreparationInformation</w:t>
            </w:r>
            <w:proofErr w:type="spellEnd"/>
            <w:r w:rsidRPr="00906FA9">
              <w:rPr>
                <w:rFonts w:ascii="Times New Roman" w:hAnsi="Times New Roman"/>
                <w:sz w:val="20"/>
                <w:szCs w:val="20"/>
              </w:rPr>
              <w:t xml:space="preserve"> (as already captured in the running CR).</w:t>
            </w:r>
          </w:p>
          <w:p w14:paraId="1E15AD69"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UE initiate transmission of UAI again to the target cell if a UAI transmission was initiated during the last 1 second before receiving the </w:t>
            </w:r>
            <w:proofErr w:type="spellStart"/>
            <w:r w:rsidRPr="00906FA9">
              <w:rPr>
                <w:rFonts w:ascii="Times New Roman" w:hAnsi="Times New Roman"/>
                <w:sz w:val="20"/>
                <w:szCs w:val="20"/>
              </w:rPr>
              <w:t>reconfigurationWithSync</w:t>
            </w:r>
            <w:proofErr w:type="spellEnd"/>
            <w:r w:rsidRPr="00906FA9">
              <w:rPr>
                <w:rFonts w:ascii="Times New Roman" w:hAnsi="Times New Roman"/>
                <w:sz w:val="20"/>
                <w:szCs w:val="20"/>
              </w:rPr>
              <w:t>.  Rapporteur to check if there are spec changes.</w:t>
            </w:r>
          </w:p>
          <w:p w14:paraId="40AA5223"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RAN2 can confirm the value zero can be configured for </w:t>
            </w:r>
            <w:proofErr w:type="spellStart"/>
            <w:r w:rsidRPr="00906FA9">
              <w:rPr>
                <w:rFonts w:ascii="Times New Roman" w:hAnsi="Times New Roman"/>
                <w:sz w:val="20"/>
                <w:szCs w:val="20"/>
              </w:rPr>
              <w:t>flightPathUpdateDistanceThr</w:t>
            </w:r>
            <w:proofErr w:type="spellEnd"/>
            <w:r w:rsidRPr="00906FA9">
              <w:rPr>
                <w:rFonts w:ascii="Times New Roman" w:hAnsi="Times New Roman"/>
                <w:sz w:val="20"/>
                <w:szCs w:val="20"/>
              </w:rPr>
              <w:t xml:space="preserve"> and </w:t>
            </w:r>
            <w:proofErr w:type="spellStart"/>
            <w:r w:rsidRPr="00906FA9">
              <w:rPr>
                <w:rFonts w:ascii="Times New Roman" w:hAnsi="Times New Roman"/>
                <w:sz w:val="20"/>
                <w:szCs w:val="20"/>
              </w:rPr>
              <w:t>flightPathUpdateTimeThr</w:t>
            </w:r>
            <w:proofErr w:type="spellEnd"/>
            <w:r w:rsidRPr="00906FA9">
              <w:rPr>
                <w:rFonts w:ascii="Times New Roman" w:hAnsi="Times New Roman"/>
                <w:sz w:val="20"/>
                <w:szCs w:val="20"/>
              </w:rPr>
              <w:t xml:space="preserve">, and if there is any location/time change in waypoints, the UE </w:t>
            </w:r>
            <w:proofErr w:type="gramStart"/>
            <w:r w:rsidRPr="00906FA9">
              <w:rPr>
                <w:rFonts w:ascii="Times New Roman" w:hAnsi="Times New Roman"/>
                <w:sz w:val="20"/>
                <w:szCs w:val="20"/>
              </w:rPr>
              <w:t>should to</w:t>
            </w:r>
            <w:proofErr w:type="gramEnd"/>
            <w:r w:rsidRPr="00906FA9">
              <w:rPr>
                <w:rFonts w:ascii="Times New Roman" w:hAnsi="Times New Roman"/>
                <w:sz w:val="20"/>
                <w:szCs w:val="20"/>
              </w:rPr>
              <w:t xml:space="preserve"> indicate the flight path update when the value zero is configured</w:t>
            </w:r>
          </w:p>
          <w:p w14:paraId="611DDD02"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Flightpath update indication can be triggered due to adding a single waypoint.</w:t>
            </w:r>
          </w:p>
          <w:p w14:paraId="51B47CD4" w14:textId="77777777" w:rsidR="005324AE" w:rsidRPr="00906FA9" w:rsidRDefault="005324AE" w:rsidP="005324AE">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Flightpath update indication can be triggered due to removal of a single future waypoint, except if it is removing an outdated </w:t>
            </w:r>
            <w:proofErr w:type="gramStart"/>
            <w:r w:rsidRPr="00906FA9">
              <w:rPr>
                <w:rFonts w:ascii="Times New Roman" w:hAnsi="Times New Roman"/>
                <w:sz w:val="20"/>
                <w:szCs w:val="20"/>
              </w:rPr>
              <w:t>waypoints</w:t>
            </w:r>
            <w:proofErr w:type="gramEnd"/>
          </w:p>
          <w:p w14:paraId="60B2E96B" w14:textId="0DBE847F" w:rsidR="00906FA9" w:rsidRPr="00906FA9" w:rsidRDefault="00906FA9" w:rsidP="00906FA9">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Confirm that the UAV uses the dedicated resource pool for A2X service if the A2X dedicated resource pool is configured. Otherwise, the UAV can use the “normal” resource pool for A2X service.</w:t>
            </w:r>
          </w:p>
          <w:p w14:paraId="4AB19C8A" w14:textId="60349B8F" w:rsidR="00906FA9" w:rsidRPr="00906FA9" w:rsidRDefault="00906FA9" w:rsidP="00906FA9">
            <w:pPr>
              <w:pStyle w:val="ListParagraph"/>
              <w:numPr>
                <w:ilvl w:val="0"/>
                <w:numId w:val="32"/>
              </w:numPr>
              <w:ind w:leftChars="0"/>
              <w:rPr>
                <w:rFonts w:ascii="Times New Roman" w:hAnsi="Times New Roman"/>
                <w:sz w:val="20"/>
                <w:szCs w:val="20"/>
              </w:rPr>
            </w:pPr>
            <w:r w:rsidRPr="00906FA9">
              <w:rPr>
                <w:rFonts w:ascii="Times New Roman" w:hAnsi="Times New Roman"/>
                <w:sz w:val="20"/>
                <w:szCs w:val="20"/>
              </w:rPr>
              <w:t xml:space="preserve">UE </w:t>
            </w:r>
            <w:proofErr w:type="spellStart"/>
            <w:r w:rsidRPr="00906FA9">
              <w:rPr>
                <w:rFonts w:ascii="Times New Roman" w:hAnsi="Times New Roman"/>
                <w:sz w:val="20"/>
                <w:szCs w:val="20"/>
              </w:rPr>
              <w:t>behaviour</w:t>
            </w:r>
            <w:proofErr w:type="spellEnd"/>
            <w:r w:rsidRPr="00906FA9">
              <w:rPr>
                <w:rFonts w:ascii="Times New Roman" w:hAnsi="Times New Roman"/>
                <w:sz w:val="20"/>
                <w:szCs w:val="20"/>
              </w:rPr>
              <w:t xml:space="preserve"> to select a resource pool from separately configured A2X communication resource pool i.e., sl-BWP-PoolConfigA2X or sl-BWP-PoolConfigCommonA2X can be specified in clause 5.22.1.1 of TS 38.321.</w:t>
            </w:r>
          </w:p>
          <w:p w14:paraId="1ACF3ED7" w14:textId="271EB779" w:rsidR="00906FA9" w:rsidRPr="000D49C6" w:rsidRDefault="00906FA9" w:rsidP="00906FA9">
            <w:pPr>
              <w:pStyle w:val="ListParagraph"/>
              <w:numPr>
                <w:ilvl w:val="0"/>
                <w:numId w:val="32"/>
              </w:numPr>
              <w:ind w:leftChars="0"/>
              <w:rPr>
                <w:rFonts w:ascii="Times New Roman" w:hAnsi="Times New Roman"/>
                <w:sz w:val="20"/>
                <w:szCs w:val="20"/>
              </w:rPr>
            </w:pPr>
            <w:r w:rsidRPr="000D49C6">
              <w:rPr>
                <w:rFonts w:ascii="Times New Roman" w:hAnsi="Times New Roman"/>
                <w:sz w:val="20"/>
                <w:szCs w:val="20"/>
              </w:rPr>
              <w:t xml:space="preserve">Samsung will produce a running CR and propose </w:t>
            </w:r>
            <w:proofErr w:type="gramStart"/>
            <w:r w:rsidRPr="000D49C6">
              <w:rPr>
                <w:rFonts w:ascii="Times New Roman" w:hAnsi="Times New Roman"/>
                <w:sz w:val="20"/>
                <w:szCs w:val="20"/>
              </w:rPr>
              <w:t>solutions</w:t>
            </w:r>
            <w:proofErr w:type="gramEnd"/>
          </w:p>
          <w:p w14:paraId="348EA8CD" w14:textId="16CD5216" w:rsidR="001F3DAA" w:rsidRDefault="00906FA9" w:rsidP="00906FA9">
            <w:pPr>
              <w:pStyle w:val="ListParagraph"/>
              <w:numPr>
                <w:ilvl w:val="0"/>
                <w:numId w:val="32"/>
              </w:numPr>
              <w:ind w:leftChars="0"/>
            </w:pPr>
            <w:r w:rsidRPr="000D49C6">
              <w:rPr>
                <w:rFonts w:ascii="Times New Roman" w:hAnsi="Times New Roman"/>
                <w:sz w:val="20"/>
                <w:szCs w:val="20"/>
              </w:rPr>
              <w:t>MAC layer knows the logical channel carrying data for BRID or DAA via PQI.  Rapporteur will capture it in 38.321</w:t>
            </w:r>
            <w:r w:rsidR="004D4C32">
              <w:t xml:space="preserve">                       </w:t>
            </w:r>
          </w:p>
        </w:tc>
      </w:tr>
    </w:tbl>
    <w:p w14:paraId="4D7A0CB7" w14:textId="7C175231" w:rsidR="00C21339" w:rsidRDefault="00701410" w:rsidP="00A86AB5">
      <w:pPr>
        <w:pStyle w:val="Heading4"/>
        <w:rPr>
          <w:lang w:eastAsia="ja-JP"/>
        </w:rPr>
      </w:pPr>
      <w:r>
        <w:rPr>
          <w:lang w:eastAsia="ja-JP"/>
        </w:rPr>
        <w:lastRenderedPageBreak/>
        <w:t>2.2.2</w:t>
      </w:r>
      <w:r>
        <w:rPr>
          <w:lang w:eastAsia="ja-JP"/>
        </w:rPr>
        <w:tab/>
        <w:t xml:space="preserve">Remaining Open </w:t>
      </w:r>
      <w:proofErr w:type="gramStart"/>
      <w:r>
        <w:rPr>
          <w:lang w:eastAsia="ja-JP"/>
        </w:rPr>
        <w:t>issues</w:t>
      </w:r>
      <w:proofErr w:type="gramEnd"/>
      <w:r>
        <w:rPr>
          <w:lang w:eastAsia="ja-JP"/>
        </w:rPr>
        <w:t xml:space="preserve"> </w:t>
      </w:r>
    </w:p>
    <w:p w14:paraId="7B7E295C" w14:textId="0C93742A" w:rsidR="00086EC4" w:rsidRPr="00CF5AC9" w:rsidRDefault="009134B7" w:rsidP="003066D8">
      <w:pPr>
        <w:rPr>
          <w:iCs/>
          <w:lang w:val="en-US"/>
        </w:rPr>
      </w:pPr>
      <w:r>
        <w:rPr>
          <w:rStyle w:val="Emphasis"/>
          <w:i w:val="0"/>
          <w:lang w:val="en-US"/>
        </w:rPr>
        <w:t>No remaining open issues</w:t>
      </w:r>
      <w:r w:rsidR="00103A6A">
        <w:rPr>
          <w:rStyle w:val="Emphasis"/>
          <w:i w:val="0"/>
          <w:lang w:val="en-US"/>
        </w:rPr>
        <w:t>.</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76ACD6" w14:textId="60B87731" w:rsidR="00343898" w:rsidRPr="0066724A" w:rsidRDefault="00701410" w:rsidP="0066724A">
      <w:pPr>
        <w:pStyle w:val="Heading4"/>
        <w:rPr>
          <w:lang w:eastAsia="ja-JP"/>
        </w:rPr>
      </w:pPr>
      <w:r>
        <w:rPr>
          <w:lang w:eastAsia="ja-JP"/>
        </w:rPr>
        <w:t>2.3.1</w:t>
      </w:r>
      <w:r>
        <w:rPr>
          <w:lang w:eastAsia="ja-JP"/>
        </w:rPr>
        <w:tab/>
        <w:t>Agreements</w:t>
      </w:r>
    </w:p>
    <w:p w14:paraId="545F843B" w14:textId="5602768D" w:rsidR="00343898" w:rsidRPr="001A2421" w:rsidRDefault="00343898" w:rsidP="00343898">
      <w:pPr>
        <w:rPr>
          <w:b/>
          <w:bCs/>
          <w:lang w:eastAsia="ja-JP"/>
        </w:rPr>
      </w:pPr>
      <w:r w:rsidRPr="001A2421">
        <w:rPr>
          <w:b/>
          <w:bCs/>
          <w:lang w:eastAsia="ja-JP"/>
        </w:rPr>
        <w:t>RAN3#1</w:t>
      </w:r>
      <w:r w:rsidR="00D81B84">
        <w:rPr>
          <w:b/>
          <w:bCs/>
          <w:lang w:eastAsia="ja-JP"/>
        </w:rPr>
        <w:t>22</w:t>
      </w:r>
      <w:r w:rsidRPr="001A2421">
        <w:rPr>
          <w:b/>
          <w:bCs/>
          <w:lang w:eastAsia="ja-JP"/>
        </w:rPr>
        <w:t>:</w:t>
      </w:r>
    </w:p>
    <w:tbl>
      <w:tblPr>
        <w:tblStyle w:val="TableGrid"/>
        <w:tblW w:w="0" w:type="auto"/>
        <w:tblLook w:val="04A0" w:firstRow="1" w:lastRow="0" w:firstColumn="1" w:lastColumn="0" w:noHBand="0" w:noVBand="1"/>
      </w:tblPr>
      <w:tblGrid>
        <w:gridCol w:w="10194"/>
      </w:tblGrid>
      <w:tr w:rsidR="001A2421" w14:paraId="0E69F08A" w14:textId="77777777" w:rsidTr="001A2421">
        <w:tc>
          <w:tcPr>
            <w:tcW w:w="10194" w:type="dxa"/>
          </w:tcPr>
          <w:p w14:paraId="7785EEB9" w14:textId="2E685F22" w:rsidR="00D81B84" w:rsidRPr="00D81B84" w:rsidRDefault="00D81B84" w:rsidP="00D81B84">
            <w:pPr>
              <w:rPr>
                <w:b/>
                <w:bCs/>
              </w:rPr>
            </w:pPr>
            <w:r w:rsidRPr="00D81B84">
              <w:rPr>
                <w:b/>
                <w:bCs/>
              </w:rPr>
              <w:t>Endorsed as BL CR:</w:t>
            </w:r>
          </w:p>
          <w:p w14:paraId="68243A32" w14:textId="55773B29" w:rsidR="00D81B84" w:rsidRPr="00D81B84" w:rsidRDefault="00D81B84" w:rsidP="00D81B84">
            <w:pPr>
              <w:pStyle w:val="ListParagraph"/>
              <w:numPr>
                <w:ilvl w:val="0"/>
                <w:numId w:val="29"/>
              </w:numPr>
              <w:ind w:leftChars="0"/>
              <w:rPr>
                <w:rFonts w:ascii="Times New Roman" w:hAnsi="Times New Roman"/>
                <w:sz w:val="20"/>
                <w:szCs w:val="20"/>
              </w:rPr>
            </w:pPr>
            <w:r w:rsidRPr="00D81B84">
              <w:rPr>
                <w:rFonts w:ascii="Times New Roman" w:hAnsi="Times New Roman"/>
                <w:sz w:val="20"/>
                <w:szCs w:val="20"/>
              </w:rPr>
              <w:t>R3-237064 Introduction of Aerial authorization information (Ericsson, AT&amp;T, NTT DOCOMO INC, Qualcomm Incorporated, Intel Corporation, Samsung, NEC, Nokia, Nokia Shanghai Bell, Huawei, ZTE, CATT)</w:t>
            </w:r>
          </w:p>
          <w:p w14:paraId="50D98E45" w14:textId="68DB77DF" w:rsidR="00D81B84" w:rsidRPr="00D81B84" w:rsidRDefault="00D81B84" w:rsidP="00D81B84">
            <w:pPr>
              <w:pStyle w:val="ListParagraph"/>
              <w:numPr>
                <w:ilvl w:val="0"/>
                <w:numId w:val="29"/>
              </w:numPr>
              <w:ind w:leftChars="0"/>
              <w:rPr>
                <w:rFonts w:ascii="Times New Roman" w:hAnsi="Times New Roman"/>
                <w:sz w:val="20"/>
                <w:szCs w:val="20"/>
              </w:rPr>
            </w:pPr>
            <w:r w:rsidRPr="00D81B84">
              <w:rPr>
                <w:rFonts w:ascii="Times New Roman" w:hAnsi="Times New Roman"/>
                <w:sz w:val="20"/>
                <w:szCs w:val="20"/>
              </w:rPr>
              <w:lastRenderedPageBreak/>
              <w:t xml:space="preserve">R3-237065 (BLCR to 38.423) NR support for UAV over </w:t>
            </w:r>
            <w:proofErr w:type="spellStart"/>
            <w:r w:rsidRPr="00D81B84">
              <w:rPr>
                <w:rFonts w:ascii="Times New Roman" w:hAnsi="Times New Roman"/>
                <w:sz w:val="20"/>
                <w:szCs w:val="20"/>
              </w:rPr>
              <w:t>Xn</w:t>
            </w:r>
            <w:proofErr w:type="spellEnd"/>
            <w:r w:rsidRPr="00D81B84">
              <w:rPr>
                <w:rFonts w:ascii="Times New Roman" w:hAnsi="Times New Roman"/>
                <w:sz w:val="20"/>
                <w:szCs w:val="20"/>
              </w:rPr>
              <w:t xml:space="preserve"> (Huawei, China Unicom, China Telecom, CATT, Intel Corporation, ZTE, Ericsson, Qualcomm, Nokia, Nokia Shanghai Bell, Samsung) </w:t>
            </w:r>
          </w:p>
          <w:p w14:paraId="79640CED" w14:textId="03538254" w:rsidR="00D81B84" w:rsidRPr="00D81B84" w:rsidRDefault="00D81B84" w:rsidP="00D81B84">
            <w:pPr>
              <w:pStyle w:val="ListParagraph"/>
              <w:numPr>
                <w:ilvl w:val="0"/>
                <w:numId w:val="29"/>
              </w:numPr>
              <w:ind w:leftChars="0"/>
              <w:rPr>
                <w:rFonts w:ascii="Times New Roman" w:hAnsi="Times New Roman"/>
                <w:sz w:val="20"/>
                <w:szCs w:val="20"/>
              </w:rPr>
            </w:pPr>
            <w:r w:rsidRPr="00D81B84">
              <w:rPr>
                <w:rFonts w:ascii="Times New Roman" w:hAnsi="Times New Roman"/>
                <w:sz w:val="20"/>
                <w:szCs w:val="20"/>
              </w:rPr>
              <w:t xml:space="preserve">R3-237210 Draft CR to 38.300 on NR support for </w:t>
            </w:r>
            <w:proofErr w:type="gramStart"/>
            <w:r w:rsidRPr="00D81B84">
              <w:rPr>
                <w:rFonts w:ascii="Times New Roman" w:hAnsi="Times New Roman"/>
                <w:sz w:val="20"/>
                <w:szCs w:val="20"/>
              </w:rPr>
              <w:t>UAV  (</w:t>
            </w:r>
            <w:proofErr w:type="gramEnd"/>
            <w:r w:rsidRPr="00D81B84">
              <w:rPr>
                <w:rFonts w:ascii="Times New Roman" w:hAnsi="Times New Roman"/>
                <w:sz w:val="20"/>
                <w:szCs w:val="20"/>
              </w:rPr>
              <w:t xml:space="preserve">Nokia, Nokia Shanghai Bell, Huawei, Intel Corporation, ZTE, Ericsson, Samsung, CATT, Qualcomm, Deutsche Telekom, NEC) </w:t>
            </w:r>
          </w:p>
          <w:p w14:paraId="28E8CDC0" w14:textId="77777777" w:rsidR="00D81B84" w:rsidRDefault="00D81B84" w:rsidP="00D81B84">
            <w:pPr>
              <w:rPr>
                <w:b/>
                <w:bCs/>
              </w:rPr>
            </w:pPr>
          </w:p>
          <w:p w14:paraId="6CAAB7BD" w14:textId="3FC2A2B5" w:rsidR="00D81B84" w:rsidRPr="00D81B84" w:rsidRDefault="00D81B84" w:rsidP="00D81B84">
            <w:pPr>
              <w:rPr>
                <w:b/>
                <w:bCs/>
              </w:rPr>
            </w:pPr>
            <w:r w:rsidRPr="00D81B84">
              <w:rPr>
                <w:b/>
                <w:bCs/>
              </w:rPr>
              <w:t>Agreed TPs:</w:t>
            </w:r>
          </w:p>
          <w:p w14:paraId="6C57B7C2" w14:textId="07CA0075" w:rsidR="00D81B84" w:rsidRPr="00D81B84" w:rsidRDefault="00D81B84" w:rsidP="00D81B84">
            <w:pPr>
              <w:pStyle w:val="ListParagraph"/>
              <w:numPr>
                <w:ilvl w:val="0"/>
                <w:numId w:val="31"/>
              </w:numPr>
              <w:ind w:leftChars="0"/>
              <w:rPr>
                <w:rFonts w:ascii="Times New Roman" w:hAnsi="Times New Roman"/>
                <w:sz w:val="20"/>
                <w:szCs w:val="20"/>
              </w:rPr>
            </w:pPr>
            <w:r w:rsidRPr="00D81B84">
              <w:rPr>
                <w:rFonts w:ascii="Times New Roman" w:hAnsi="Times New Roman"/>
                <w:sz w:val="20"/>
                <w:szCs w:val="20"/>
              </w:rPr>
              <w:t>R3-237999 TP to TS 38.423 BLCR for A2X service supporting and flightpath information modification (ZTE, CMCC, CATT, China Telecom, Nokia, Nokia Shanghai Bell, Huawei, Ericsson)</w:t>
            </w:r>
          </w:p>
          <w:p w14:paraId="7C316F1B" w14:textId="30142EAB" w:rsidR="00D81B84" w:rsidRPr="00D81B84" w:rsidRDefault="00D81B84" w:rsidP="00D81B84">
            <w:pPr>
              <w:pStyle w:val="ListParagraph"/>
              <w:numPr>
                <w:ilvl w:val="0"/>
                <w:numId w:val="31"/>
              </w:numPr>
              <w:ind w:leftChars="0"/>
              <w:rPr>
                <w:rFonts w:ascii="Times New Roman" w:hAnsi="Times New Roman"/>
                <w:sz w:val="20"/>
                <w:szCs w:val="20"/>
              </w:rPr>
            </w:pPr>
            <w:r w:rsidRPr="00D81B84">
              <w:rPr>
                <w:rFonts w:ascii="Times New Roman" w:hAnsi="Times New Roman"/>
                <w:sz w:val="20"/>
                <w:szCs w:val="20"/>
              </w:rPr>
              <w:t>R3-238012 TP (BL CR TS 38.300) Stage 2 corrections for NR support for UAV (Nokia, Nokia Shanghai Bell, ZTE, Huawei)</w:t>
            </w:r>
          </w:p>
          <w:p w14:paraId="0F8052BA" w14:textId="25AAC525" w:rsidR="00D81B84" w:rsidRPr="00D81B84" w:rsidRDefault="00D81B84" w:rsidP="00D81B84">
            <w:pPr>
              <w:pStyle w:val="ListParagraph"/>
              <w:numPr>
                <w:ilvl w:val="0"/>
                <w:numId w:val="31"/>
              </w:numPr>
              <w:ind w:leftChars="0"/>
              <w:rPr>
                <w:rFonts w:ascii="Times New Roman" w:hAnsi="Times New Roman"/>
                <w:sz w:val="20"/>
                <w:szCs w:val="20"/>
              </w:rPr>
            </w:pPr>
            <w:r w:rsidRPr="00D81B84">
              <w:rPr>
                <w:rFonts w:ascii="Times New Roman" w:hAnsi="Times New Roman"/>
                <w:sz w:val="20"/>
                <w:szCs w:val="20"/>
              </w:rPr>
              <w:t>R3-237991 (TP for TS 38.473) A2X service support in F1AP (Huawei, Nokia, Nokia Shanghai Bell, ZTE, Ericsson)</w:t>
            </w:r>
          </w:p>
          <w:p w14:paraId="48F25D0C" w14:textId="4ACBD68A" w:rsidR="00D81B84" w:rsidRPr="00D81B84" w:rsidRDefault="00D81B84" w:rsidP="00D81B84">
            <w:pPr>
              <w:pStyle w:val="ListParagraph"/>
              <w:numPr>
                <w:ilvl w:val="0"/>
                <w:numId w:val="31"/>
              </w:numPr>
              <w:ind w:leftChars="0"/>
              <w:rPr>
                <w:rFonts w:ascii="Times New Roman" w:hAnsi="Times New Roman"/>
                <w:sz w:val="20"/>
                <w:szCs w:val="20"/>
              </w:rPr>
            </w:pPr>
            <w:r w:rsidRPr="00D81B84">
              <w:rPr>
                <w:rFonts w:ascii="Times New Roman" w:hAnsi="Times New Roman"/>
                <w:sz w:val="20"/>
                <w:szCs w:val="20"/>
              </w:rPr>
              <w:t>R3-237998 (TP for BL CR 38.413) Support of A2X communication (CATT, Nokia, Nokia Shanghai Bell, Huawei, ZTE, Ericsson)</w:t>
            </w:r>
          </w:p>
          <w:p w14:paraId="15CDA3C0" w14:textId="77777777" w:rsidR="00D81B84" w:rsidRDefault="00D81B84" w:rsidP="00D81B84">
            <w:pPr>
              <w:rPr>
                <w:b/>
                <w:bCs/>
              </w:rPr>
            </w:pPr>
          </w:p>
          <w:p w14:paraId="14E86709" w14:textId="062A09FB" w:rsidR="00D81B84" w:rsidRPr="00D81B84" w:rsidRDefault="00D81B84" w:rsidP="00D81B84">
            <w:pPr>
              <w:rPr>
                <w:b/>
                <w:bCs/>
              </w:rPr>
            </w:pPr>
            <w:r w:rsidRPr="00D81B84">
              <w:rPr>
                <w:b/>
                <w:bCs/>
              </w:rPr>
              <w:t>LS-out:</w:t>
            </w:r>
          </w:p>
          <w:p w14:paraId="3FBE9BC0" w14:textId="60D698DA" w:rsidR="001A2421" w:rsidRPr="004F5D87" w:rsidRDefault="00D81B84" w:rsidP="00D81B84">
            <w:pPr>
              <w:pStyle w:val="ListParagraph"/>
              <w:numPr>
                <w:ilvl w:val="0"/>
                <w:numId w:val="30"/>
              </w:numPr>
              <w:ind w:leftChars="0"/>
            </w:pPr>
            <w:r w:rsidRPr="00D81B84">
              <w:rPr>
                <w:rFonts w:ascii="Times New Roman" w:hAnsi="Times New Roman"/>
                <w:sz w:val="20"/>
                <w:szCs w:val="20"/>
              </w:rPr>
              <w:t>R3-238019 LS on RAN3 progress for UAV flight path information handling and A2X service support, Source: RAN3, To: RAN2, SA2</w:t>
            </w:r>
          </w:p>
        </w:tc>
      </w:tr>
    </w:tbl>
    <w:p w14:paraId="6437FDC4" w14:textId="77777777" w:rsidR="00250A4E" w:rsidRPr="00343898" w:rsidRDefault="00250A4E" w:rsidP="00343898">
      <w:pPr>
        <w:rPr>
          <w:lang w:eastAsia="ja-JP"/>
        </w:rPr>
      </w:pP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697C5549" w:rsidR="002A2631" w:rsidRPr="00BD0CB4" w:rsidRDefault="00BD0CB4" w:rsidP="002A2631">
      <w:pPr>
        <w:rPr>
          <w:iCs/>
          <w:lang w:val="en-US"/>
        </w:rPr>
      </w:pPr>
      <w:r>
        <w:rPr>
          <w:iCs/>
          <w:lang w:val="en-US"/>
        </w:rPr>
        <w:t>No remaining open issues</w:t>
      </w:r>
      <w:r w:rsidR="006A1BD3">
        <w:rPr>
          <w:rStyle w:val="Emphasis"/>
          <w:i w:val="0"/>
          <w:lang w:val="en-US"/>
        </w:rPr>
        <w:t>.</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DC55A19" w:rsidR="00052AAD" w:rsidRPr="00F525D2" w:rsidRDefault="00052AAD" w:rsidP="00052AAD">
      <w:pPr>
        <w:rPr>
          <w:b/>
          <w:bCs/>
          <w:lang w:eastAsia="ja-JP"/>
        </w:rPr>
      </w:pPr>
      <w:r w:rsidRPr="00F525D2">
        <w:rPr>
          <w:b/>
          <w:bCs/>
          <w:lang w:eastAsia="ja-JP"/>
        </w:rPr>
        <w:t>RAN4#10</w:t>
      </w:r>
      <w:r w:rsidR="009134B7">
        <w:rPr>
          <w:b/>
          <w:bCs/>
          <w:lang w:eastAsia="ja-JP"/>
        </w:rPr>
        <w:t>8</w:t>
      </w:r>
      <w:r w:rsidRPr="00F525D2">
        <w:rPr>
          <w:b/>
          <w:bCs/>
          <w:lang w:eastAsia="ja-JP"/>
        </w:rPr>
        <w:t>bis:</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15C2275A" w14:textId="77777777" w:rsidR="00CC12AC" w:rsidRPr="00CC12AC" w:rsidRDefault="00CC12AC" w:rsidP="00CC12AC">
            <w:pPr>
              <w:rPr>
                <w:b/>
                <w:bCs/>
              </w:rPr>
            </w:pPr>
            <w:r w:rsidRPr="00CC12AC">
              <w:rPr>
                <w:b/>
                <w:bCs/>
              </w:rPr>
              <w:t>Documents Approved:</w:t>
            </w:r>
          </w:p>
          <w:p w14:paraId="546C5EB1" w14:textId="77777777" w:rsidR="00CC12AC" w:rsidRDefault="00CC12AC" w:rsidP="00CC12AC">
            <w:r>
              <w:t>R4-2317629       WF on LTE and NR UAV RF requirements                Nokia</w:t>
            </w:r>
          </w:p>
          <w:p w14:paraId="73CC1CFD" w14:textId="77777777" w:rsidR="00CC12AC" w:rsidRPr="00CC12AC" w:rsidRDefault="00CC12AC" w:rsidP="00CC12AC">
            <w:pPr>
              <w:rPr>
                <w:b/>
                <w:bCs/>
              </w:rPr>
            </w:pPr>
            <w:r w:rsidRPr="00CC12AC">
              <w:rPr>
                <w:b/>
                <w:bCs/>
              </w:rPr>
              <w:t>CRs endorsed:</w:t>
            </w:r>
          </w:p>
          <w:p w14:paraId="7029EBCC" w14:textId="7880FBF6" w:rsidR="00052AAD" w:rsidRDefault="00CC12AC" w:rsidP="00CC12AC">
            <w:r>
              <w:t>R4-2317627       Running draft CR to TS 38.101-1 - Introduction of Aerial UEs support         Ericsson, Nokia, Huawei</w:t>
            </w:r>
          </w:p>
        </w:tc>
      </w:tr>
    </w:tbl>
    <w:p w14:paraId="59E474BD" w14:textId="0B6D281D" w:rsidR="00052AAD" w:rsidRPr="00F525D2" w:rsidRDefault="00F525D2" w:rsidP="00052AAD">
      <w:pPr>
        <w:rPr>
          <w:b/>
          <w:bCs/>
          <w:lang w:eastAsia="ja-JP"/>
        </w:rPr>
      </w:pPr>
      <w:r>
        <w:rPr>
          <w:lang w:eastAsia="ja-JP"/>
        </w:rPr>
        <w:br/>
      </w:r>
      <w:r w:rsidR="00052AAD" w:rsidRPr="00F525D2">
        <w:rPr>
          <w:b/>
          <w:bCs/>
          <w:lang w:eastAsia="ja-JP"/>
        </w:rPr>
        <w:t>RAN4#10</w:t>
      </w:r>
      <w:r w:rsidR="009134B7">
        <w:rPr>
          <w:b/>
          <w:bCs/>
          <w:lang w:eastAsia="ja-JP"/>
        </w:rPr>
        <w:t>9</w:t>
      </w:r>
      <w:r w:rsidR="00052AAD" w:rsidRPr="00F525D2">
        <w:rPr>
          <w:b/>
          <w:bCs/>
          <w:lang w:eastAsia="ja-JP"/>
        </w:rPr>
        <w:t>:</w:t>
      </w:r>
    </w:p>
    <w:tbl>
      <w:tblPr>
        <w:tblStyle w:val="TableGrid"/>
        <w:tblW w:w="0" w:type="auto"/>
        <w:tblLook w:val="04A0" w:firstRow="1" w:lastRow="0" w:firstColumn="1" w:lastColumn="0" w:noHBand="0" w:noVBand="1"/>
      </w:tblPr>
      <w:tblGrid>
        <w:gridCol w:w="10194"/>
      </w:tblGrid>
      <w:tr w:rsidR="00F525D2" w14:paraId="411F324E" w14:textId="77777777" w:rsidTr="00F525D2">
        <w:tc>
          <w:tcPr>
            <w:tcW w:w="10194" w:type="dxa"/>
          </w:tcPr>
          <w:p w14:paraId="5AAFD661" w14:textId="77777777" w:rsidR="00CC12AC" w:rsidRPr="00CC12AC" w:rsidRDefault="00CC12AC" w:rsidP="00CC12AC">
            <w:pPr>
              <w:rPr>
                <w:b/>
                <w:bCs/>
              </w:rPr>
            </w:pPr>
            <w:r w:rsidRPr="00CC12AC">
              <w:rPr>
                <w:b/>
                <w:bCs/>
              </w:rPr>
              <w:t>Agreed CRs:</w:t>
            </w:r>
          </w:p>
          <w:p w14:paraId="46FF0993" w14:textId="5A80A500" w:rsidR="00F525D2" w:rsidRDefault="00CC12AC" w:rsidP="00CC12AC">
            <w:r>
              <w:t xml:space="preserve">R4-2322011       Running CR to TS 38.101-1 - Introduction of Aerial UEs support   Ericsson, Nokia, Huawei, Murata, Qualcomm                         </w:t>
            </w:r>
          </w:p>
        </w:tc>
      </w:tr>
    </w:tbl>
    <w:p w14:paraId="34B01D6F" w14:textId="77777777" w:rsidR="00F525D2" w:rsidRPr="00052AAD" w:rsidRDefault="00F525D2" w:rsidP="00052AAD">
      <w:pPr>
        <w:rPr>
          <w:lang w:eastAsia="ja-JP"/>
        </w:rPr>
      </w:pP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4E006DA9" w:rsidR="008422E0" w:rsidRDefault="00912DA0" w:rsidP="00507135">
      <w:pPr>
        <w:spacing w:after="0"/>
      </w:pPr>
      <w:r>
        <w:t>No remaining open issues.</w:t>
      </w: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lastRenderedPageBreak/>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B8B4522" w14:textId="2BA40E4D" w:rsidR="00235932" w:rsidRPr="00912DA0" w:rsidRDefault="008D3C7D" w:rsidP="00912DA0">
      <w:pPr>
        <w:pStyle w:val="Heading2"/>
      </w:pPr>
      <w:r>
        <w:t>4</w:t>
      </w:r>
      <w:r w:rsidR="005A6C96">
        <w:t>.</w:t>
      </w:r>
      <w:r w:rsidR="005A6C96">
        <w:tab/>
        <w:t>References</w:t>
      </w:r>
      <w:r w:rsidR="0016093E" w:rsidRPr="00927A25">
        <w:rPr>
          <w:lang w:eastAsia="x-none"/>
        </w:rPr>
        <w:br/>
      </w:r>
    </w:p>
    <w:p w14:paraId="48CF14F6" w14:textId="15804DE7" w:rsidR="00235932" w:rsidRPr="008F3952" w:rsidRDefault="00235932" w:rsidP="00912DA0">
      <w:pPr>
        <w:pStyle w:val="Doc-text2"/>
        <w:ind w:left="0" w:firstLine="0"/>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7639630B" w14:textId="12998BD1" w:rsidR="00235932" w:rsidRDefault="00235932" w:rsidP="00B35A59">
      <w:pPr>
        <w:pStyle w:val="Doc-text2"/>
        <w:ind w:left="714" w:hanging="357"/>
        <w:jc w:val="both"/>
        <w:rPr>
          <w:rFonts w:ascii="Times New Roman" w:hAnsi="Times New Roman"/>
          <w:szCs w:val="20"/>
          <w:lang w:val="en-US"/>
        </w:rPr>
      </w:pPr>
    </w:p>
    <w:p w14:paraId="5775CD9A" w14:textId="3B4B30E4"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R2-2309467</w:t>
      </w:r>
      <w:r w:rsidRPr="00162BDD">
        <w:rPr>
          <w:rFonts w:ascii="Times New Roman" w:hAnsi="Times New Roman"/>
          <w:szCs w:val="20"/>
        </w:rPr>
        <w:tab/>
        <w:t>LS on the handling of additional regulatory requirements for UAV UEs (R4-2314700; contact: Ericsson)</w:t>
      </w:r>
    </w:p>
    <w:p w14:paraId="5D5D7984"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R2-2309611</w:t>
      </w:r>
      <w:r w:rsidRPr="00162BDD">
        <w:rPr>
          <w:rFonts w:ascii="Times New Roman" w:hAnsi="Times New Roman"/>
          <w:szCs w:val="20"/>
        </w:rPr>
        <w:tab/>
        <w:t>RRC Running CR (Introduction of Aerial Support)</w:t>
      </w:r>
      <w:r w:rsidRPr="00162BDD">
        <w:rPr>
          <w:rFonts w:ascii="Times New Roman" w:hAnsi="Times New Roman"/>
          <w:szCs w:val="20"/>
        </w:rPr>
        <w:tab/>
        <w:t>Qualcomm Incorporated</w:t>
      </w:r>
    </w:p>
    <w:p w14:paraId="660B9E5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R2-2309921</w:t>
      </w:r>
      <w:r w:rsidRPr="00162BDD">
        <w:rPr>
          <w:rFonts w:ascii="Times New Roman" w:hAnsi="Times New Roman"/>
          <w:szCs w:val="20"/>
        </w:rPr>
        <w:tab/>
        <w:t>Discussion on flight path reporting</w:t>
      </w:r>
      <w:r w:rsidRPr="00162BDD">
        <w:rPr>
          <w:rFonts w:ascii="Times New Roman" w:hAnsi="Times New Roman"/>
          <w:szCs w:val="20"/>
        </w:rPr>
        <w:tab/>
        <w:t>Samsung</w:t>
      </w:r>
    </w:p>
    <w:p w14:paraId="66C70E5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R2-2309969</w:t>
      </w:r>
      <w:r w:rsidRPr="00162BDD">
        <w:rPr>
          <w:rFonts w:ascii="Times New Roman" w:hAnsi="Times New Roman"/>
          <w:szCs w:val="20"/>
        </w:rPr>
        <w:tab/>
        <w:t>SL configuration for BRID and DAA</w:t>
      </w:r>
      <w:r w:rsidRPr="00162BDD">
        <w:rPr>
          <w:rFonts w:ascii="Times New Roman" w:hAnsi="Times New Roman"/>
          <w:szCs w:val="20"/>
        </w:rPr>
        <w:tab/>
        <w:t>Samsung</w:t>
      </w:r>
    </w:p>
    <w:p w14:paraId="7D7E9837"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R2-2310069</w:t>
      </w:r>
      <w:r w:rsidRPr="00162BDD">
        <w:rPr>
          <w:rFonts w:ascii="Times New Roman" w:hAnsi="Times New Roman"/>
          <w:szCs w:val="20"/>
        </w:rPr>
        <w:tab/>
        <w:t>Remaining Issues on Measurement Reports Enhancements</w:t>
      </w:r>
      <w:r w:rsidRPr="00162BDD">
        <w:rPr>
          <w:rFonts w:ascii="Times New Roman" w:hAnsi="Times New Roman"/>
          <w:szCs w:val="20"/>
        </w:rPr>
        <w:tab/>
        <w:t>NEC</w:t>
      </w:r>
    </w:p>
    <w:p w14:paraId="7CA26A0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R2-2310070</w:t>
      </w:r>
      <w:r w:rsidRPr="00162BDD">
        <w:rPr>
          <w:rFonts w:ascii="Times New Roman" w:hAnsi="Times New Roman"/>
          <w:szCs w:val="20"/>
        </w:rPr>
        <w:tab/>
        <w:t>Remaining Issues on Flight Path Reporting</w:t>
      </w:r>
      <w:r w:rsidRPr="00162BDD">
        <w:rPr>
          <w:rFonts w:ascii="Times New Roman" w:hAnsi="Times New Roman"/>
          <w:szCs w:val="20"/>
        </w:rPr>
        <w:tab/>
        <w:t>NEC</w:t>
      </w:r>
    </w:p>
    <w:p w14:paraId="7DCB0FC5"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R2-2310248</w:t>
      </w:r>
      <w:r w:rsidRPr="00162BDD">
        <w:rPr>
          <w:rFonts w:ascii="Times New Roman" w:hAnsi="Times New Roman"/>
          <w:szCs w:val="20"/>
        </w:rPr>
        <w:tab/>
        <w:t>[Draft] LS to RAN1 on UL power control for NR UAV</w:t>
      </w:r>
      <w:r w:rsidRPr="00162BDD">
        <w:rPr>
          <w:rFonts w:ascii="Times New Roman" w:hAnsi="Times New Roman"/>
          <w:szCs w:val="20"/>
        </w:rPr>
        <w:tab/>
        <w:t>CMCC</w:t>
      </w:r>
    </w:p>
    <w:p w14:paraId="7228E86E"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R2-2310249</w:t>
      </w:r>
      <w:r w:rsidRPr="00162BDD">
        <w:rPr>
          <w:rFonts w:ascii="Times New Roman" w:hAnsi="Times New Roman"/>
          <w:szCs w:val="20"/>
        </w:rPr>
        <w:tab/>
        <w:t>Considerations on measurement reporting</w:t>
      </w:r>
      <w:r w:rsidRPr="00162BDD">
        <w:rPr>
          <w:rFonts w:ascii="Times New Roman" w:hAnsi="Times New Roman"/>
          <w:szCs w:val="20"/>
        </w:rPr>
        <w:tab/>
        <w:t>CMCC</w:t>
      </w:r>
    </w:p>
    <w:p w14:paraId="2669CB82"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R2-2310250</w:t>
      </w:r>
      <w:r w:rsidRPr="00162BDD">
        <w:rPr>
          <w:rFonts w:ascii="Times New Roman" w:hAnsi="Times New Roman"/>
          <w:szCs w:val="20"/>
        </w:rPr>
        <w:tab/>
        <w:t>Discussion on flight path reporting</w:t>
      </w:r>
      <w:r w:rsidRPr="00162BDD">
        <w:rPr>
          <w:rFonts w:ascii="Times New Roman" w:hAnsi="Times New Roman"/>
          <w:szCs w:val="20"/>
        </w:rPr>
        <w:tab/>
        <w:t>CMCC</w:t>
      </w:r>
    </w:p>
    <w:p w14:paraId="43B10455"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R2-2310251</w:t>
      </w:r>
      <w:r w:rsidRPr="00162BDD">
        <w:rPr>
          <w:rFonts w:ascii="Times New Roman" w:hAnsi="Times New Roman"/>
          <w:szCs w:val="20"/>
        </w:rPr>
        <w:tab/>
        <w:t>Considerations on left issues for UAV identification broadcast</w:t>
      </w:r>
      <w:r w:rsidRPr="00162BDD">
        <w:rPr>
          <w:rFonts w:ascii="Times New Roman" w:hAnsi="Times New Roman"/>
          <w:szCs w:val="20"/>
        </w:rPr>
        <w:tab/>
        <w:t>CMCC</w:t>
      </w:r>
    </w:p>
    <w:p w14:paraId="78FFFD01"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R2-2310461</w:t>
      </w:r>
      <w:r w:rsidRPr="00162BDD">
        <w:rPr>
          <w:rFonts w:ascii="Times New Roman" w:hAnsi="Times New Roman"/>
          <w:szCs w:val="20"/>
        </w:rPr>
        <w:tab/>
        <w:t xml:space="preserve">Proposed resolutions for Editor’s Notes and </w:t>
      </w:r>
      <w:proofErr w:type="spellStart"/>
      <w:r w:rsidRPr="00162BDD">
        <w:rPr>
          <w:rFonts w:ascii="Times New Roman" w:hAnsi="Times New Roman"/>
          <w:szCs w:val="20"/>
        </w:rPr>
        <w:t>FFSes</w:t>
      </w:r>
      <w:proofErr w:type="spellEnd"/>
      <w:r w:rsidRPr="00162BDD">
        <w:rPr>
          <w:rFonts w:ascii="Times New Roman" w:hAnsi="Times New Roman"/>
          <w:szCs w:val="20"/>
        </w:rPr>
        <w:t xml:space="preserve"> in the RRC running CR</w:t>
      </w:r>
      <w:r w:rsidRPr="00162BDD">
        <w:rPr>
          <w:rFonts w:ascii="Times New Roman" w:hAnsi="Times New Roman"/>
          <w:szCs w:val="20"/>
        </w:rPr>
        <w:tab/>
        <w:t>Qualcomm Incorporated</w:t>
      </w:r>
    </w:p>
    <w:p w14:paraId="0F99FE2F" w14:textId="4E9F7C02"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R2-2310462</w:t>
      </w:r>
      <w:r w:rsidRPr="00162BDD">
        <w:rPr>
          <w:rFonts w:ascii="Times New Roman" w:hAnsi="Times New Roman"/>
          <w:szCs w:val="20"/>
        </w:rPr>
        <w:tab/>
        <w:t>Altitude-dependent SSB-</w:t>
      </w:r>
      <w:proofErr w:type="spellStart"/>
      <w:r w:rsidRPr="00162BDD">
        <w:rPr>
          <w:rFonts w:ascii="Times New Roman" w:hAnsi="Times New Roman"/>
          <w:szCs w:val="20"/>
        </w:rPr>
        <w:t>ToMeasure</w:t>
      </w:r>
      <w:proofErr w:type="spellEnd"/>
      <w:r w:rsidRPr="00162BDD">
        <w:rPr>
          <w:rFonts w:ascii="Times New Roman" w:hAnsi="Times New Roman"/>
          <w:szCs w:val="20"/>
        </w:rPr>
        <w:t xml:space="preserve"> for RRC_IDLE/RRC_INACTIVE mode measurements</w:t>
      </w:r>
      <w:r w:rsidRPr="00162BDD">
        <w:rPr>
          <w:rFonts w:ascii="Times New Roman" w:hAnsi="Times New Roman"/>
          <w:szCs w:val="20"/>
        </w:rPr>
        <w:tab/>
      </w:r>
    </w:p>
    <w:p w14:paraId="21B91D6E"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R2-2310472</w:t>
      </w:r>
      <w:r w:rsidRPr="00162BDD">
        <w:rPr>
          <w:rFonts w:ascii="Times New Roman" w:hAnsi="Times New Roman"/>
          <w:szCs w:val="20"/>
        </w:rPr>
        <w:tab/>
        <w:t>Remaining aspects of PC5-based BRID and DAA support</w:t>
      </w:r>
      <w:r w:rsidRPr="00162BDD">
        <w:rPr>
          <w:rFonts w:ascii="Times New Roman" w:hAnsi="Times New Roman"/>
          <w:szCs w:val="20"/>
        </w:rPr>
        <w:tab/>
        <w:t>Qualcomm Incorporated</w:t>
      </w:r>
    </w:p>
    <w:p w14:paraId="55AABBF5"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R2-2310531</w:t>
      </w:r>
      <w:r w:rsidRPr="00162BDD">
        <w:rPr>
          <w:rFonts w:ascii="Times New Roman" w:hAnsi="Times New Roman"/>
          <w:szCs w:val="20"/>
        </w:rPr>
        <w:tab/>
        <w:t>Discussion on measurement reporting enhancement for NR UAV</w:t>
      </w:r>
      <w:r w:rsidRPr="00162BDD">
        <w:rPr>
          <w:rFonts w:ascii="Times New Roman" w:hAnsi="Times New Roman"/>
          <w:szCs w:val="20"/>
        </w:rPr>
        <w:tab/>
        <w:t>vivo</w:t>
      </w:r>
    </w:p>
    <w:p w14:paraId="11F98C49"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R2-2310532</w:t>
      </w:r>
      <w:r w:rsidRPr="00162BDD">
        <w:rPr>
          <w:rFonts w:ascii="Times New Roman" w:hAnsi="Times New Roman"/>
          <w:szCs w:val="20"/>
        </w:rPr>
        <w:tab/>
        <w:t>Discussion on Height-dependent measurement configuration enhancement for NR UAV</w:t>
      </w:r>
      <w:r w:rsidRPr="00162BDD">
        <w:rPr>
          <w:rFonts w:ascii="Times New Roman" w:hAnsi="Times New Roman"/>
          <w:szCs w:val="20"/>
        </w:rPr>
        <w:tab/>
        <w:t>vivo</w:t>
      </w:r>
    </w:p>
    <w:p w14:paraId="2D877DAD"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R2-2310533</w:t>
      </w:r>
      <w:r w:rsidRPr="00162BDD">
        <w:rPr>
          <w:rFonts w:ascii="Times New Roman" w:hAnsi="Times New Roman"/>
          <w:szCs w:val="20"/>
        </w:rPr>
        <w:tab/>
        <w:t>Discussion on the remaining issue on flight path reporting</w:t>
      </w:r>
      <w:r w:rsidRPr="00162BDD">
        <w:rPr>
          <w:rFonts w:ascii="Times New Roman" w:hAnsi="Times New Roman"/>
          <w:szCs w:val="20"/>
        </w:rPr>
        <w:tab/>
        <w:t>vivo</w:t>
      </w:r>
    </w:p>
    <w:p w14:paraId="41ED0F51"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R2-2310607</w:t>
      </w:r>
      <w:r w:rsidRPr="00162BDD">
        <w:rPr>
          <w:rFonts w:ascii="Times New Roman" w:hAnsi="Times New Roman"/>
          <w:szCs w:val="20"/>
        </w:rPr>
        <w:tab/>
        <w:t>On height-dependent SSB-</w:t>
      </w:r>
      <w:proofErr w:type="spellStart"/>
      <w:r w:rsidRPr="00162BDD">
        <w:rPr>
          <w:rFonts w:ascii="Times New Roman" w:hAnsi="Times New Roman"/>
          <w:szCs w:val="20"/>
        </w:rPr>
        <w:t>ToMeasure</w:t>
      </w:r>
      <w:proofErr w:type="spellEnd"/>
      <w:r w:rsidRPr="00162BDD">
        <w:rPr>
          <w:rFonts w:ascii="Times New Roman" w:hAnsi="Times New Roman"/>
          <w:szCs w:val="20"/>
        </w:rPr>
        <w:t xml:space="preserve"> configuration</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3E717C7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R2-2310608</w:t>
      </w:r>
      <w:r w:rsidRPr="00162BDD">
        <w:rPr>
          <w:rFonts w:ascii="Times New Roman" w:hAnsi="Times New Roman"/>
          <w:szCs w:val="20"/>
        </w:rPr>
        <w:tab/>
        <w:t>On measurement reporting enhancement</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22C13D4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R2-2310609</w:t>
      </w:r>
      <w:r w:rsidRPr="00162BDD">
        <w:rPr>
          <w:rFonts w:ascii="Times New Roman" w:hAnsi="Times New Roman"/>
          <w:szCs w:val="20"/>
        </w:rPr>
        <w:tab/>
        <w:t>On flight path reporting</w:t>
      </w:r>
      <w:r w:rsidRPr="00162BDD">
        <w:rPr>
          <w:rFonts w:ascii="Times New Roman" w:hAnsi="Times New Roman"/>
          <w:szCs w:val="20"/>
        </w:rPr>
        <w:tab/>
        <w:t xml:space="preserve">ZTE Corporation, </w:t>
      </w:r>
      <w:proofErr w:type="spellStart"/>
      <w:r w:rsidRPr="00162BDD">
        <w:rPr>
          <w:rFonts w:ascii="Times New Roman" w:hAnsi="Times New Roman"/>
          <w:szCs w:val="20"/>
        </w:rPr>
        <w:t>Sanechips</w:t>
      </w:r>
      <w:proofErr w:type="spellEnd"/>
    </w:p>
    <w:p w14:paraId="6A595271"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R2-2310622</w:t>
      </w:r>
      <w:r w:rsidRPr="00162BDD">
        <w:rPr>
          <w:rFonts w:ascii="Times New Roman" w:hAnsi="Times New Roman"/>
          <w:szCs w:val="20"/>
        </w:rPr>
        <w:tab/>
        <w:t>Discussion on measurement reporting enhancements for NR UAV</w:t>
      </w:r>
      <w:r w:rsidRPr="00162BDD">
        <w:rPr>
          <w:rFonts w:ascii="Times New Roman" w:hAnsi="Times New Roman"/>
          <w:szCs w:val="20"/>
        </w:rPr>
        <w:tab/>
        <w:t>Xiaomi</w:t>
      </w:r>
    </w:p>
    <w:p w14:paraId="7FBC9DFA"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R2-2310623</w:t>
      </w:r>
      <w:r w:rsidRPr="00162BDD">
        <w:rPr>
          <w:rFonts w:ascii="Times New Roman" w:hAnsi="Times New Roman"/>
          <w:szCs w:val="20"/>
        </w:rPr>
        <w:tab/>
        <w:t>Discussion on flight path reporting for NR UAV</w:t>
      </w:r>
      <w:r w:rsidRPr="00162BDD">
        <w:rPr>
          <w:rFonts w:ascii="Times New Roman" w:hAnsi="Times New Roman"/>
          <w:szCs w:val="20"/>
        </w:rPr>
        <w:tab/>
        <w:t>Xiaomi</w:t>
      </w:r>
    </w:p>
    <w:p w14:paraId="0205735D"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R2-2310639</w:t>
      </w:r>
      <w:r w:rsidRPr="00162BDD">
        <w:rPr>
          <w:rFonts w:ascii="Times New Roman" w:hAnsi="Times New Roman"/>
          <w:szCs w:val="20"/>
        </w:rPr>
        <w:tab/>
        <w:t>Uncrewed Aerial Vehicles in Rel-18 - Updated Workplan</w:t>
      </w:r>
      <w:r w:rsidRPr="00162BDD">
        <w:rPr>
          <w:rFonts w:ascii="Times New Roman" w:hAnsi="Times New Roman"/>
          <w:szCs w:val="20"/>
        </w:rPr>
        <w:tab/>
        <w:t>Nokia, Nokia Shanghai Bell</w:t>
      </w:r>
    </w:p>
    <w:p w14:paraId="26276DD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R2-2310640</w:t>
      </w:r>
      <w:r w:rsidRPr="00162BDD">
        <w:rPr>
          <w:rFonts w:ascii="Times New Roman" w:hAnsi="Times New Roman"/>
          <w:szCs w:val="20"/>
        </w:rPr>
        <w:tab/>
        <w:t>38.300 Running CR for Rel-18 UAVs</w:t>
      </w:r>
      <w:r w:rsidRPr="00162BDD">
        <w:rPr>
          <w:rFonts w:ascii="Times New Roman" w:hAnsi="Times New Roman"/>
          <w:szCs w:val="20"/>
        </w:rPr>
        <w:tab/>
        <w:t>Nokia, Nokia Shanghai Bell</w:t>
      </w:r>
    </w:p>
    <w:p w14:paraId="51AE57CE"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R2-2310641</w:t>
      </w:r>
      <w:r w:rsidRPr="00162BDD">
        <w:rPr>
          <w:rFonts w:ascii="Times New Roman" w:hAnsi="Times New Roman"/>
          <w:szCs w:val="20"/>
        </w:rPr>
        <w:tab/>
        <w:t>36.300 Running CR for Rel-18 UAVs</w:t>
      </w:r>
      <w:r w:rsidRPr="00162BDD">
        <w:rPr>
          <w:rFonts w:ascii="Times New Roman" w:hAnsi="Times New Roman"/>
          <w:szCs w:val="20"/>
        </w:rPr>
        <w:tab/>
        <w:t>Nokia, Nokia Shanghai Bell</w:t>
      </w:r>
    </w:p>
    <w:p w14:paraId="286B643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R2-2310642</w:t>
      </w:r>
      <w:r w:rsidRPr="00162BDD">
        <w:rPr>
          <w:rFonts w:ascii="Times New Roman" w:hAnsi="Times New Roman"/>
          <w:szCs w:val="20"/>
        </w:rPr>
        <w:tab/>
        <w:t>On NS Value Signalling for Rel-18 UAVs</w:t>
      </w:r>
      <w:r w:rsidRPr="00162BDD">
        <w:rPr>
          <w:rFonts w:ascii="Times New Roman" w:hAnsi="Times New Roman"/>
          <w:szCs w:val="20"/>
        </w:rPr>
        <w:tab/>
        <w:t>Nokia, Nokia Shanghai Bell</w:t>
      </w:r>
    </w:p>
    <w:p w14:paraId="3AF128F0"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R2-2310643</w:t>
      </w:r>
      <w:r w:rsidRPr="00162BDD">
        <w:rPr>
          <w:rFonts w:ascii="Times New Roman" w:hAnsi="Times New Roman"/>
          <w:szCs w:val="20"/>
        </w:rPr>
        <w:tab/>
        <w:t>On UE Capabilities for Rel-18 UAVs</w:t>
      </w:r>
      <w:r w:rsidRPr="00162BDD">
        <w:rPr>
          <w:rFonts w:ascii="Times New Roman" w:hAnsi="Times New Roman"/>
          <w:szCs w:val="20"/>
        </w:rPr>
        <w:tab/>
        <w:t>Nokia, Nokia Shanghai Bell</w:t>
      </w:r>
    </w:p>
    <w:p w14:paraId="50BC628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R2-2310846</w:t>
      </w:r>
      <w:r w:rsidRPr="00162BDD">
        <w:rPr>
          <w:rFonts w:ascii="Times New Roman" w:hAnsi="Times New Roman"/>
          <w:szCs w:val="20"/>
        </w:rPr>
        <w:tab/>
        <w:t>Flightpath update notification for UAV</w:t>
      </w:r>
      <w:r w:rsidRPr="00162BDD">
        <w:rPr>
          <w:rFonts w:ascii="Times New Roman" w:hAnsi="Times New Roman"/>
          <w:szCs w:val="20"/>
        </w:rPr>
        <w:tab/>
      </w:r>
      <w:proofErr w:type="spellStart"/>
      <w:r w:rsidRPr="00162BDD">
        <w:rPr>
          <w:rFonts w:ascii="Times New Roman" w:hAnsi="Times New Roman"/>
          <w:szCs w:val="20"/>
        </w:rPr>
        <w:t>InterDigital</w:t>
      </w:r>
      <w:proofErr w:type="spellEnd"/>
    </w:p>
    <w:p w14:paraId="661D42CA"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R2-2310931</w:t>
      </w:r>
      <w:r w:rsidRPr="00162BDD">
        <w:rPr>
          <w:rFonts w:ascii="Times New Roman" w:hAnsi="Times New Roman"/>
          <w:szCs w:val="20"/>
        </w:rPr>
        <w:tab/>
        <w:t>Measurement report enhancement for NR UAV</w:t>
      </w:r>
      <w:r w:rsidRPr="00162BDD">
        <w:rPr>
          <w:rFonts w:ascii="Times New Roman" w:hAnsi="Times New Roman"/>
          <w:szCs w:val="20"/>
        </w:rPr>
        <w:tab/>
        <w:t>Huawei, HiSilicon</w:t>
      </w:r>
    </w:p>
    <w:p w14:paraId="0B98267D"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R2-2310933</w:t>
      </w:r>
      <w:r w:rsidRPr="00162BDD">
        <w:rPr>
          <w:rFonts w:ascii="Times New Roman" w:hAnsi="Times New Roman"/>
          <w:szCs w:val="20"/>
        </w:rPr>
        <w:tab/>
        <w:t>Further discussion on flight path reporting</w:t>
      </w:r>
      <w:r w:rsidRPr="00162BDD">
        <w:rPr>
          <w:rFonts w:ascii="Times New Roman" w:hAnsi="Times New Roman"/>
          <w:szCs w:val="20"/>
        </w:rPr>
        <w:tab/>
        <w:t>Huawei, HiSilicon</w:t>
      </w:r>
    </w:p>
    <w:p w14:paraId="67093A7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R2-2310934</w:t>
      </w:r>
      <w:r w:rsidRPr="00162BDD">
        <w:rPr>
          <w:rFonts w:ascii="Times New Roman" w:hAnsi="Times New Roman"/>
          <w:szCs w:val="20"/>
        </w:rPr>
        <w:tab/>
        <w:t>Further discussion on UAV remote identification broadcast</w:t>
      </w:r>
      <w:r w:rsidRPr="00162BDD">
        <w:rPr>
          <w:rFonts w:ascii="Times New Roman" w:hAnsi="Times New Roman"/>
          <w:szCs w:val="20"/>
        </w:rPr>
        <w:tab/>
        <w:t>Huawei, HiSilicon</w:t>
      </w:r>
    </w:p>
    <w:p w14:paraId="6815A646"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R2-2310935</w:t>
      </w:r>
      <w:r w:rsidRPr="00162BDD">
        <w:rPr>
          <w:rFonts w:ascii="Times New Roman" w:hAnsi="Times New Roman"/>
          <w:szCs w:val="20"/>
        </w:rPr>
        <w:tab/>
        <w:t>Discussion on UE capabilities for UAV</w:t>
      </w:r>
      <w:r w:rsidRPr="00162BDD">
        <w:rPr>
          <w:rFonts w:ascii="Times New Roman" w:hAnsi="Times New Roman"/>
          <w:szCs w:val="20"/>
        </w:rPr>
        <w:tab/>
        <w:t>Huawei, HiSilicon</w:t>
      </w:r>
    </w:p>
    <w:p w14:paraId="2198B59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R2-2310936</w:t>
      </w:r>
      <w:r w:rsidRPr="00162BDD">
        <w:rPr>
          <w:rFonts w:ascii="Times New Roman" w:hAnsi="Times New Roman"/>
          <w:szCs w:val="20"/>
        </w:rPr>
        <w:tab/>
        <w:t>Introduction of capabilities for Rel-18 NR Support for UAV WI</w:t>
      </w:r>
      <w:r w:rsidRPr="00162BDD">
        <w:rPr>
          <w:rFonts w:ascii="Times New Roman" w:hAnsi="Times New Roman"/>
          <w:szCs w:val="20"/>
        </w:rPr>
        <w:tab/>
        <w:t>Huawei, HiSilicon</w:t>
      </w:r>
    </w:p>
    <w:p w14:paraId="7A7BBD8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R2-2310973</w:t>
      </w:r>
      <w:r w:rsidRPr="00162BDD">
        <w:rPr>
          <w:rFonts w:ascii="Times New Roman" w:hAnsi="Times New Roman"/>
          <w:szCs w:val="20"/>
        </w:rPr>
        <w:tab/>
        <w:t>Discussion on and DRAFT reply to the RAN4 LS on the handling of additional regulatory requirements for UAV UEs</w:t>
      </w:r>
      <w:r w:rsidRPr="00162BDD">
        <w:rPr>
          <w:rFonts w:ascii="Times New Roman" w:hAnsi="Times New Roman"/>
          <w:szCs w:val="20"/>
        </w:rPr>
        <w:tab/>
        <w:t>Qualcomm Incorporated</w:t>
      </w:r>
    </w:p>
    <w:p w14:paraId="78236D36"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R2-2311055</w:t>
      </w:r>
      <w:r w:rsidRPr="00162BDD">
        <w:rPr>
          <w:rFonts w:ascii="Times New Roman" w:hAnsi="Times New Roman"/>
          <w:szCs w:val="20"/>
        </w:rPr>
        <w:tab/>
        <w:t>On UAV Measurement Reporting Behaviour</w:t>
      </w:r>
      <w:r w:rsidRPr="00162BDD">
        <w:rPr>
          <w:rFonts w:ascii="Times New Roman" w:hAnsi="Times New Roman"/>
          <w:szCs w:val="20"/>
        </w:rPr>
        <w:tab/>
        <w:t>Nokia, Nokia Shanghai Bell</w:t>
      </w:r>
    </w:p>
    <w:p w14:paraId="0221AA3B"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R2-2311074</w:t>
      </w:r>
      <w:r w:rsidRPr="00162BDD">
        <w:rPr>
          <w:rFonts w:ascii="Times New Roman" w:hAnsi="Times New Roman"/>
          <w:szCs w:val="20"/>
        </w:rPr>
        <w:tab/>
        <w:t>Remaining issues on measurement reporting enhancements in NR UAV</w:t>
      </w:r>
      <w:r w:rsidRPr="00162BDD">
        <w:rPr>
          <w:rFonts w:ascii="Times New Roman" w:hAnsi="Times New Roman"/>
          <w:szCs w:val="20"/>
        </w:rPr>
        <w:tab/>
        <w:t>Samsung</w:t>
      </w:r>
    </w:p>
    <w:p w14:paraId="608C456A"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R2-2311102</w:t>
      </w:r>
      <w:r w:rsidRPr="00162BDD">
        <w:rPr>
          <w:rFonts w:ascii="Times New Roman" w:hAnsi="Times New Roman"/>
          <w:szCs w:val="20"/>
        </w:rPr>
        <w:tab/>
        <w:t>Measurement Report Enhancement</w:t>
      </w:r>
      <w:r w:rsidRPr="00162BDD">
        <w:rPr>
          <w:rFonts w:ascii="Times New Roman" w:hAnsi="Times New Roman"/>
          <w:szCs w:val="20"/>
        </w:rPr>
        <w:tab/>
        <w:t>LG Electronics</w:t>
      </w:r>
    </w:p>
    <w:p w14:paraId="004FE541"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R2-2311103</w:t>
      </w:r>
      <w:r w:rsidRPr="00162BDD">
        <w:rPr>
          <w:rFonts w:ascii="Times New Roman" w:hAnsi="Times New Roman"/>
          <w:szCs w:val="20"/>
        </w:rPr>
        <w:tab/>
        <w:t>Consideration on flight path reporting for NR UAV</w:t>
      </w:r>
      <w:r w:rsidRPr="00162BDD">
        <w:rPr>
          <w:rFonts w:ascii="Times New Roman" w:hAnsi="Times New Roman"/>
          <w:szCs w:val="20"/>
        </w:rPr>
        <w:tab/>
        <w:t>DENSO CORPORATION</w:t>
      </w:r>
    </w:p>
    <w:p w14:paraId="141AAEC1"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R2-2311154</w:t>
      </w:r>
      <w:r w:rsidRPr="00162BDD">
        <w:rPr>
          <w:rFonts w:ascii="Times New Roman" w:hAnsi="Times New Roman"/>
          <w:szCs w:val="20"/>
        </w:rPr>
        <w:tab/>
        <w:t>Prohibit timer for mobility measurement reporting for UAVs</w:t>
      </w:r>
      <w:r w:rsidRPr="00162BDD">
        <w:rPr>
          <w:rFonts w:ascii="Times New Roman" w:hAnsi="Times New Roman"/>
          <w:szCs w:val="20"/>
        </w:rPr>
        <w:tab/>
        <w:t>Ericsson, Intel, Docomo, China Telecom, Denso</w:t>
      </w:r>
    </w:p>
    <w:p w14:paraId="5EAEE82C"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R2-2311157</w:t>
      </w:r>
      <w:r w:rsidRPr="00162BDD">
        <w:rPr>
          <w:rFonts w:ascii="Times New Roman" w:hAnsi="Times New Roman"/>
          <w:szCs w:val="20"/>
        </w:rPr>
        <w:tab/>
        <w:t>UAV remote ID and related items</w:t>
      </w:r>
      <w:r w:rsidRPr="00162BDD">
        <w:rPr>
          <w:rFonts w:ascii="Times New Roman" w:hAnsi="Times New Roman"/>
          <w:szCs w:val="20"/>
        </w:rPr>
        <w:tab/>
        <w:t>Beijing Xiaomi Mobile Software</w:t>
      </w:r>
    </w:p>
    <w:p w14:paraId="770DC1D2" w14:textId="77777777" w:rsidR="00162BDD" w:rsidRP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R2-2311170</w:t>
      </w:r>
      <w:r w:rsidRPr="00162BDD">
        <w:rPr>
          <w:rFonts w:ascii="Times New Roman" w:hAnsi="Times New Roman"/>
          <w:szCs w:val="20"/>
        </w:rPr>
        <w:tab/>
        <w:t>Signalling of NS values for Aerial UEs</w:t>
      </w:r>
      <w:r w:rsidRPr="00162BDD">
        <w:rPr>
          <w:rFonts w:ascii="Times New Roman" w:hAnsi="Times New Roman"/>
          <w:szCs w:val="20"/>
        </w:rPr>
        <w:tab/>
        <w:t>Ericsson</w:t>
      </w:r>
    </w:p>
    <w:p w14:paraId="0FF93618" w14:textId="581E811E" w:rsidR="00162BDD" w:rsidRDefault="00162BDD" w:rsidP="00162BDD">
      <w:pPr>
        <w:pStyle w:val="Doc-text2"/>
        <w:numPr>
          <w:ilvl w:val="0"/>
          <w:numId w:val="16"/>
        </w:numPr>
        <w:jc w:val="both"/>
        <w:rPr>
          <w:rFonts w:ascii="Times New Roman" w:hAnsi="Times New Roman"/>
          <w:szCs w:val="20"/>
        </w:rPr>
      </w:pPr>
      <w:r w:rsidRPr="00162BDD">
        <w:rPr>
          <w:rFonts w:ascii="Times New Roman" w:hAnsi="Times New Roman"/>
          <w:szCs w:val="20"/>
        </w:rPr>
        <w:t>R2-2311287</w:t>
      </w:r>
      <w:r w:rsidRPr="00162BDD">
        <w:rPr>
          <w:rFonts w:ascii="Times New Roman" w:hAnsi="Times New Roman"/>
          <w:szCs w:val="20"/>
        </w:rPr>
        <w:tab/>
        <w:t xml:space="preserve">Reply LS on the handling of additional regulatory requirements for UAV </w:t>
      </w:r>
      <w:proofErr w:type="spellStart"/>
      <w:r w:rsidRPr="00162BDD">
        <w:rPr>
          <w:rFonts w:ascii="Times New Roman" w:hAnsi="Times New Roman"/>
          <w:szCs w:val="20"/>
        </w:rPr>
        <w:t>Ues</w:t>
      </w:r>
      <w:proofErr w:type="spellEnd"/>
      <w:r w:rsidRPr="00162BDD">
        <w:rPr>
          <w:rFonts w:ascii="Times New Roman" w:hAnsi="Times New Roman"/>
          <w:szCs w:val="20"/>
        </w:rPr>
        <w:tab/>
      </w:r>
    </w:p>
    <w:p w14:paraId="65E83DC1" w14:textId="47F5F491"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R2-2312230</w:t>
      </w:r>
      <w:r w:rsidRPr="007C7974">
        <w:rPr>
          <w:rFonts w:ascii="Times New Roman" w:hAnsi="Times New Roman"/>
          <w:szCs w:val="20"/>
        </w:rPr>
        <w:tab/>
        <w:t>Introduction of NR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1995FDB7" w14:textId="5B3A81B4"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R2-2312234</w:t>
      </w:r>
      <w:r w:rsidRPr="007C7974">
        <w:rPr>
          <w:rFonts w:ascii="Times New Roman" w:hAnsi="Times New Roman"/>
          <w:szCs w:val="20"/>
        </w:rPr>
        <w:tab/>
        <w:t>[DRAFT] Reply LS on flightpath information forwarding for UAV</w:t>
      </w:r>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r>
    </w:p>
    <w:p w14:paraId="2A331ED6" w14:textId="6341B53F"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R2-2312240</w:t>
      </w:r>
      <w:r w:rsidRPr="007C7974">
        <w:rPr>
          <w:rFonts w:ascii="Times New Roman" w:hAnsi="Times New Roman"/>
          <w:szCs w:val="20"/>
        </w:rPr>
        <w:tab/>
        <w:t>UE capabilities for NR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0632CAEB" w14:textId="6AD31550"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lastRenderedPageBreak/>
        <w:t>R2-2312242</w:t>
      </w:r>
      <w:r w:rsidRPr="007C7974">
        <w:rPr>
          <w:rFonts w:ascii="Times New Roman" w:hAnsi="Times New Roman"/>
          <w:szCs w:val="20"/>
        </w:rPr>
        <w:tab/>
        <w:t>Introduction of Enhanced LTE Support for UAV (Uncrewed Aerial Vehicles)</w:t>
      </w:r>
      <w:r w:rsidRPr="007C7974">
        <w:rPr>
          <w:rFonts w:ascii="Times New Roman" w:hAnsi="Times New Roman"/>
          <w:szCs w:val="20"/>
        </w:rPr>
        <w:tab/>
        <w:t>Qualcomm Incorporated</w:t>
      </w:r>
      <w:r w:rsidRPr="007C7974">
        <w:rPr>
          <w:rFonts w:ascii="Times New Roman" w:hAnsi="Times New Roman"/>
          <w:szCs w:val="20"/>
        </w:rPr>
        <w:tab/>
      </w:r>
    </w:p>
    <w:p w14:paraId="659F3E4F" w14:textId="60AAD502"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R2-2312245</w:t>
      </w:r>
      <w:r w:rsidRPr="007C7974">
        <w:rPr>
          <w:rFonts w:ascii="Times New Roman" w:hAnsi="Times New Roman"/>
          <w:szCs w:val="20"/>
        </w:rPr>
        <w:tab/>
        <w:t>Report of [POST123bis][025][UAV] 38.331 Running CR (Qualcomm) including remaining open issues</w:t>
      </w:r>
      <w:r w:rsidRPr="007C7974">
        <w:rPr>
          <w:rFonts w:ascii="Times New Roman" w:hAnsi="Times New Roman"/>
          <w:szCs w:val="20"/>
        </w:rPr>
        <w:tab/>
        <w:t>Qualcomm Incorporated</w:t>
      </w:r>
    </w:p>
    <w:p w14:paraId="29264B98" w14:textId="14BAA83D"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R2-2312833</w:t>
      </w:r>
      <w:r w:rsidRPr="007C7974">
        <w:rPr>
          <w:rFonts w:ascii="Times New Roman" w:hAnsi="Times New Roman"/>
          <w:szCs w:val="20"/>
        </w:rPr>
        <w:tab/>
        <w:t>Discussion on UE capabilities for UAV</w:t>
      </w:r>
      <w:r w:rsidRPr="007C7974">
        <w:rPr>
          <w:rFonts w:ascii="Times New Roman" w:hAnsi="Times New Roman"/>
          <w:szCs w:val="20"/>
        </w:rPr>
        <w:tab/>
        <w:t>Huawei, HiSilicon</w:t>
      </w:r>
      <w:r w:rsidRPr="007C7974">
        <w:rPr>
          <w:rFonts w:ascii="Times New Roman" w:hAnsi="Times New Roman"/>
          <w:szCs w:val="20"/>
        </w:rPr>
        <w:tab/>
      </w:r>
    </w:p>
    <w:p w14:paraId="3D2ED977" w14:textId="6903DDD4"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R2-2312851</w:t>
      </w:r>
      <w:r w:rsidRPr="007C7974">
        <w:rPr>
          <w:rFonts w:ascii="Times New Roman" w:hAnsi="Times New Roman"/>
          <w:szCs w:val="20"/>
        </w:rPr>
        <w:tab/>
        <w:t>Introduction of NR Support for UAV</w:t>
      </w:r>
      <w:r w:rsidRPr="007C7974">
        <w:rPr>
          <w:rFonts w:ascii="Times New Roman" w:hAnsi="Times New Roman"/>
          <w:szCs w:val="20"/>
        </w:rPr>
        <w:tab/>
        <w:t>Huawei, HiSilicon</w:t>
      </w:r>
      <w:r w:rsidRPr="007C7974">
        <w:rPr>
          <w:rFonts w:ascii="Times New Roman" w:hAnsi="Times New Roman"/>
          <w:szCs w:val="20"/>
        </w:rPr>
        <w:tab/>
      </w:r>
    </w:p>
    <w:p w14:paraId="49597C80" w14:textId="72C8F116"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R2-2312852</w:t>
      </w:r>
      <w:r w:rsidRPr="007C7974">
        <w:rPr>
          <w:rFonts w:ascii="Times New Roman" w:hAnsi="Times New Roman"/>
          <w:szCs w:val="20"/>
        </w:rPr>
        <w:tab/>
        <w:t>Introduction of Enhanced LTE Support for UAV</w:t>
      </w:r>
      <w:r w:rsidRPr="007C7974">
        <w:rPr>
          <w:rFonts w:ascii="Times New Roman" w:hAnsi="Times New Roman"/>
          <w:szCs w:val="20"/>
        </w:rPr>
        <w:tab/>
        <w:t>Huawei, HiSilicon</w:t>
      </w:r>
    </w:p>
    <w:p w14:paraId="090A2547" w14:textId="756162B9"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R2-2313053</w:t>
      </w:r>
      <w:r w:rsidRPr="007C7974">
        <w:rPr>
          <w:rFonts w:ascii="Times New Roman" w:hAnsi="Times New Roman"/>
          <w:szCs w:val="20"/>
        </w:rPr>
        <w:tab/>
        <w:t>Uncrewed Aerial Vehicles in Rel-18 - Updated Workplan</w:t>
      </w:r>
      <w:r w:rsidRPr="007C7974">
        <w:rPr>
          <w:rFonts w:ascii="Times New Roman" w:hAnsi="Times New Roman"/>
          <w:szCs w:val="20"/>
        </w:rPr>
        <w:tab/>
        <w:t>Nokia, Nokia Shanghai Bell</w:t>
      </w:r>
      <w:r w:rsidRPr="007C7974">
        <w:rPr>
          <w:rFonts w:ascii="Times New Roman" w:hAnsi="Times New Roman"/>
          <w:szCs w:val="20"/>
        </w:rPr>
        <w:tab/>
      </w:r>
    </w:p>
    <w:p w14:paraId="6544C20C" w14:textId="34154A6B"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R2-2313054</w:t>
      </w:r>
      <w:r w:rsidRPr="007C7974">
        <w:rPr>
          <w:rFonts w:ascii="Times New Roman" w:hAnsi="Times New Roman"/>
          <w:szCs w:val="20"/>
        </w:rPr>
        <w:tab/>
        <w:t>Work Item Agreements for Uncrewed Aerial Vehicles in Rel-18</w:t>
      </w:r>
      <w:r w:rsidRPr="007C7974">
        <w:rPr>
          <w:rFonts w:ascii="Times New Roman" w:hAnsi="Times New Roman"/>
          <w:szCs w:val="20"/>
        </w:rPr>
        <w:tab/>
        <w:t>Nokia, Nokia Shanghai Bell</w:t>
      </w:r>
      <w:r w:rsidRPr="007C7974">
        <w:rPr>
          <w:rFonts w:ascii="Times New Roman" w:hAnsi="Times New Roman"/>
          <w:szCs w:val="20"/>
        </w:rPr>
        <w:tab/>
      </w:r>
    </w:p>
    <w:p w14:paraId="19D53B7A" w14:textId="2FD4C469"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R2-2313055</w:t>
      </w:r>
      <w:r w:rsidRPr="007C7974">
        <w:rPr>
          <w:rFonts w:ascii="Times New Roman" w:hAnsi="Times New Roman"/>
          <w:szCs w:val="20"/>
        </w:rPr>
        <w:tab/>
        <w:t>Introduction of NR Support for Uncrewed Aerial Vehicles</w:t>
      </w:r>
      <w:r w:rsidRPr="007C7974">
        <w:rPr>
          <w:rFonts w:ascii="Times New Roman" w:hAnsi="Times New Roman"/>
          <w:szCs w:val="20"/>
        </w:rPr>
        <w:tab/>
        <w:t>Nokia, Nokia Shanghai Bell</w:t>
      </w:r>
      <w:r w:rsidRPr="007C7974">
        <w:rPr>
          <w:rFonts w:ascii="Times New Roman" w:hAnsi="Times New Roman"/>
          <w:szCs w:val="20"/>
        </w:rPr>
        <w:tab/>
      </w:r>
    </w:p>
    <w:p w14:paraId="24576720" w14:textId="11CDB636"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R2-2313056</w:t>
      </w:r>
      <w:r w:rsidRPr="007C7974">
        <w:rPr>
          <w:rFonts w:ascii="Times New Roman" w:hAnsi="Times New Roman"/>
          <w:szCs w:val="20"/>
        </w:rPr>
        <w:tab/>
        <w:t>Introduction of Enhanced LTE Support for Uncrewed Aerial Vehicles</w:t>
      </w:r>
      <w:r w:rsidRPr="007C7974">
        <w:rPr>
          <w:rFonts w:ascii="Times New Roman" w:hAnsi="Times New Roman"/>
          <w:szCs w:val="20"/>
        </w:rPr>
        <w:tab/>
        <w:t>Nokia, Nokia Shanghai Bell</w:t>
      </w:r>
      <w:r w:rsidRPr="007C7974">
        <w:rPr>
          <w:rFonts w:ascii="Times New Roman" w:hAnsi="Times New Roman"/>
          <w:szCs w:val="20"/>
        </w:rPr>
        <w:tab/>
      </w:r>
      <w:r w:rsidRPr="007C7974">
        <w:rPr>
          <w:rFonts w:ascii="Times New Roman" w:hAnsi="Times New Roman"/>
          <w:szCs w:val="20"/>
        </w:rPr>
        <w:tab/>
      </w:r>
    </w:p>
    <w:p w14:paraId="481C0C1E" w14:textId="386F25D6"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R2-2313057</w:t>
      </w:r>
      <w:r w:rsidRPr="007C7974">
        <w:rPr>
          <w:rFonts w:ascii="Times New Roman" w:hAnsi="Times New Roman"/>
          <w:szCs w:val="20"/>
        </w:rPr>
        <w:tab/>
        <w:t>On UE Capabilities for Rel-18 UAVs</w:t>
      </w:r>
      <w:r w:rsidRPr="007C7974">
        <w:rPr>
          <w:rFonts w:ascii="Times New Roman" w:hAnsi="Times New Roman"/>
          <w:szCs w:val="20"/>
        </w:rPr>
        <w:tab/>
        <w:t>Nokia, Nokia Shanghai Bell</w:t>
      </w:r>
      <w:r w:rsidRPr="007C7974">
        <w:rPr>
          <w:rFonts w:ascii="Times New Roman" w:hAnsi="Times New Roman"/>
          <w:szCs w:val="20"/>
        </w:rPr>
        <w:tab/>
      </w:r>
    </w:p>
    <w:p w14:paraId="7709BE66" w14:textId="36404918"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R2-2313089</w:t>
      </w:r>
      <w:r w:rsidRPr="007C7974">
        <w:rPr>
          <w:rFonts w:ascii="Times New Roman" w:hAnsi="Times New Roman"/>
          <w:szCs w:val="20"/>
        </w:rPr>
        <w:tab/>
        <w:t>Discussion on RAN4 question on UE capability and DRAFT reply</w:t>
      </w:r>
      <w:r w:rsidRPr="007C7974">
        <w:rPr>
          <w:rFonts w:ascii="Times New Roman" w:hAnsi="Times New Roman"/>
          <w:szCs w:val="20"/>
        </w:rPr>
        <w:tab/>
        <w:t>Qualcomm Incorporated</w:t>
      </w:r>
      <w:r w:rsidRPr="007C7974">
        <w:rPr>
          <w:rFonts w:ascii="Times New Roman" w:hAnsi="Times New Roman"/>
          <w:szCs w:val="20"/>
        </w:rPr>
        <w:tab/>
      </w:r>
    </w:p>
    <w:p w14:paraId="3518C41E" w14:textId="77777777" w:rsid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R2-2313404</w:t>
      </w:r>
      <w:r w:rsidRPr="007C7974">
        <w:rPr>
          <w:rFonts w:ascii="Times New Roman" w:hAnsi="Times New Roman"/>
          <w:szCs w:val="20"/>
        </w:rPr>
        <w:tab/>
        <w:t>Discussion on UE capability for UAV features</w:t>
      </w:r>
      <w:r w:rsidRPr="007C7974">
        <w:rPr>
          <w:rFonts w:ascii="Times New Roman" w:hAnsi="Times New Roman"/>
          <w:szCs w:val="20"/>
        </w:rPr>
        <w:tab/>
        <w:t>vivo</w:t>
      </w:r>
      <w:r w:rsidRPr="007C7974">
        <w:rPr>
          <w:rFonts w:ascii="Times New Roman" w:hAnsi="Times New Roman"/>
          <w:szCs w:val="20"/>
        </w:rPr>
        <w:tab/>
        <w:t>discussion</w:t>
      </w:r>
      <w:r w:rsidRPr="007C7974">
        <w:rPr>
          <w:rFonts w:ascii="Times New Roman" w:hAnsi="Times New Roman"/>
          <w:szCs w:val="20"/>
        </w:rPr>
        <w:tab/>
        <w:t>NR_UAV-Core</w:t>
      </w:r>
    </w:p>
    <w:p w14:paraId="427449B2" w14:textId="0F4B996F"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R2-2312197</w:t>
      </w:r>
      <w:r w:rsidRPr="007C7974">
        <w:rPr>
          <w:rFonts w:ascii="Times New Roman" w:hAnsi="Times New Roman"/>
          <w:szCs w:val="20"/>
        </w:rPr>
        <w:tab/>
        <w:t>Remaining Issues on Measurement Reports Enhancements</w:t>
      </w:r>
      <w:r w:rsidRPr="007C7974">
        <w:rPr>
          <w:rFonts w:ascii="Times New Roman" w:hAnsi="Times New Roman"/>
          <w:szCs w:val="20"/>
        </w:rPr>
        <w:tab/>
        <w:t>NEC</w:t>
      </w:r>
      <w:r w:rsidRPr="007C7974">
        <w:rPr>
          <w:rFonts w:ascii="Times New Roman" w:hAnsi="Times New Roman"/>
          <w:szCs w:val="20"/>
        </w:rPr>
        <w:tab/>
        <w:t>discussion</w:t>
      </w:r>
      <w:r w:rsidRPr="007C7974">
        <w:rPr>
          <w:rFonts w:ascii="Times New Roman" w:hAnsi="Times New Roman"/>
          <w:szCs w:val="20"/>
        </w:rPr>
        <w:tab/>
      </w:r>
    </w:p>
    <w:p w14:paraId="023C037D" w14:textId="0DC3164F"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R2-2312231</w:t>
      </w:r>
      <w:r w:rsidRPr="007C7974">
        <w:rPr>
          <w:rFonts w:ascii="Times New Roman" w:hAnsi="Times New Roman"/>
          <w:szCs w:val="20"/>
        </w:rPr>
        <w:tab/>
        <w:t>Remaining issues for altitude-based SSB-</w:t>
      </w:r>
      <w:proofErr w:type="spellStart"/>
      <w:r w:rsidRPr="007C7974">
        <w:rPr>
          <w:rFonts w:ascii="Times New Roman" w:hAnsi="Times New Roman"/>
          <w:szCs w:val="20"/>
        </w:rPr>
        <w:t>ToMeasure</w:t>
      </w:r>
      <w:proofErr w:type="spellEnd"/>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r>
    </w:p>
    <w:p w14:paraId="535E935F" w14:textId="67A3CB53"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R2-2312232</w:t>
      </w:r>
      <w:r w:rsidRPr="007C7974">
        <w:rPr>
          <w:rFonts w:ascii="Times New Roman" w:hAnsi="Times New Roman"/>
          <w:szCs w:val="20"/>
        </w:rPr>
        <w:tab/>
        <w:t xml:space="preserve">Remaining issues for event </w:t>
      </w:r>
      <w:proofErr w:type="spellStart"/>
      <w:r w:rsidRPr="007C7974">
        <w:rPr>
          <w:rFonts w:ascii="Times New Roman" w:hAnsi="Times New Roman"/>
          <w:szCs w:val="20"/>
        </w:rPr>
        <w:t>AxHy</w:t>
      </w:r>
      <w:proofErr w:type="spellEnd"/>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t>discussion</w:t>
      </w:r>
      <w:r w:rsidRPr="007C7974">
        <w:rPr>
          <w:rFonts w:ascii="Times New Roman" w:hAnsi="Times New Roman"/>
          <w:szCs w:val="20"/>
        </w:rPr>
        <w:tab/>
      </w:r>
    </w:p>
    <w:p w14:paraId="6E488FDC" w14:textId="7028D6BF"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R2-2312647</w:t>
      </w:r>
      <w:r w:rsidRPr="007C7974">
        <w:rPr>
          <w:rFonts w:ascii="Times New Roman" w:hAnsi="Times New Roman"/>
          <w:szCs w:val="20"/>
        </w:rPr>
        <w:tab/>
        <w:t xml:space="preserve">Remaining aspects for UAV measurement reports, NS values and capabilities </w:t>
      </w:r>
      <w:r w:rsidRPr="007C7974">
        <w:rPr>
          <w:rFonts w:ascii="Times New Roman" w:hAnsi="Times New Roman"/>
          <w:szCs w:val="20"/>
        </w:rPr>
        <w:tab/>
        <w:t>Ericsson</w:t>
      </w:r>
      <w:r w:rsidRPr="007C7974">
        <w:rPr>
          <w:rFonts w:ascii="Times New Roman" w:hAnsi="Times New Roman"/>
          <w:szCs w:val="20"/>
        </w:rPr>
        <w:tab/>
      </w:r>
    </w:p>
    <w:p w14:paraId="70C3CE6D"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R2-2312652</w:t>
      </w:r>
      <w:r w:rsidRPr="007C7974">
        <w:rPr>
          <w:rFonts w:ascii="Times New Roman" w:hAnsi="Times New Roman"/>
          <w:szCs w:val="20"/>
        </w:rPr>
        <w:tab/>
        <w:t>Discussion on measurement reporting</w:t>
      </w:r>
      <w:r w:rsidRPr="007C7974">
        <w:rPr>
          <w:rFonts w:ascii="Times New Roman" w:hAnsi="Times New Roman"/>
          <w:szCs w:val="20"/>
        </w:rPr>
        <w:tab/>
        <w:t>CMCC</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22D30DD5" w14:textId="7BC28025"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R2-2312822</w:t>
      </w:r>
      <w:r w:rsidRPr="007C7974">
        <w:rPr>
          <w:rFonts w:ascii="Times New Roman" w:hAnsi="Times New Roman"/>
          <w:szCs w:val="20"/>
        </w:rPr>
        <w:tab/>
        <w:t>Measurement report enhancement for NR UAV</w:t>
      </w:r>
      <w:r w:rsidRPr="007C7974">
        <w:rPr>
          <w:rFonts w:ascii="Times New Roman" w:hAnsi="Times New Roman"/>
          <w:szCs w:val="20"/>
        </w:rPr>
        <w:tab/>
        <w:t>Huawei, HiSilicon</w:t>
      </w:r>
    </w:p>
    <w:p w14:paraId="15C65CF4"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R2-2313084</w:t>
      </w:r>
      <w:r w:rsidRPr="007C7974">
        <w:rPr>
          <w:rFonts w:ascii="Times New Roman" w:hAnsi="Times New Roman"/>
          <w:szCs w:val="20"/>
        </w:rPr>
        <w:tab/>
        <w:t xml:space="preserve">Discussion on measurement reporting for event </w:t>
      </w:r>
      <w:proofErr w:type="spellStart"/>
      <w:r w:rsidRPr="007C7974">
        <w:rPr>
          <w:rFonts w:ascii="Times New Roman" w:hAnsi="Times New Roman"/>
          <w:szCs w:val="20"/>
        </w:rPr>
        <w:t>AxHy</w:t>
      </w:r>
      <w:proofErr w:type="spellEnd"/>
      <w:r w:rsidRPr="007C7974">
        <w:rPr>
          <w:rFonts w:ascii="Times New Roman" w:hAnsi="Times New Roman"/>
          <w:szCs w:val="20"/>
        </w:rPr>
        <w:tab/>
        <w:t>Sharp</w:t>
      </w:r>
      <w:r w:rsidRPr="007C7974">
        <w:rPr>
          <w:rFonts w:ascii="Times New Roman" w:hAnsi="Times New Roman"/>
          <w:szCs w:val="20"/>
        </w:rPr>
        <w:tab/>
        <w:t>discussion</w:t>
      </w:r>
    </w:p>
    <w:p w14:paraId="75E8B56F" w14:textId="78541F13"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R2-2313171</w:t>
      </w:r>
      <w:r w:rsidRPr="007C7974">
        <w:rPr>
          <w:rFonts w:ascii="Times New Roman" w:hAnsi="Times New Roman"/>
          <w:szCs w:val="20"/>
        </w:rPr>
        <w:tab/>
        <w:t>Remaining issues for measurement reporting enhancements</w:t>
      </w:r>
      <w:r w:rsidRPr="007C7974">
        <w:rPr>
          <w:rFonts w:ascii="Times New Roman" w:hAnsi="Times New Roman"/>
          <w:szCs w:val="20"/>
        </w:rPr>
        <w:tab/>
        <w:t>Xiaomi</w:t>
      </w:r>
      <w:r w:rsidRPr="007C7974">
        <w:rPr>
          <w:rFonts w:ascii="Times New Roman" w:hAnsi="Times New Roman"/>
          <w:szCs w:val="20"/>
        </w:rPr>
        <w:tab/>
      </w:r>
    </w:p>
    <w:p w14:paraId="7B855763"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R2-2313314</w:t>
      </w:r>
      <w:r w:rsidRPr="007C7974">
        <w:rPr>
          <w:rFonts w:ascii="Times New Roman" w:hAnsi="Times New Roman"/>
          <w:szCs w:val="20"/>
        </w:rPr>
        <w:tab/>
        <w:t>On UAV Measurement Reporting</w:t>
      </w:r>
      <w:r w:rsidRPr="007C7974">
        <w:rPr>
          <w:rFonts w:ascii="Times New Roman" w:hAnsi="Times New Roman"/>
          <w:szCs w:val="20"/>
        </w:rPr>
        <w:tab/>
        <w:t>Nokia, Nokia Shanghai Bell</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457658BE"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R2-2313341</w:t>
      </w:r>
      <w:r w:rsidRPr="007C7974">
        <w:rPr>
          <w:rFonts w:ascii="Times New Roman" w:hAnsi="Times New Roman"/>
          <w:szCs w:val="20"/>
        </w:rPr>
        <w:tab/>
        <w:t>Further discussion on measurement reporting for NR UAV</w:t>
      </w:r>
      <w:r w:rsidRPr="007C7974">
        <w:rPr>
          <w:rFonts w:ascii="Times New Roman" w:hAnsi="Times New Roman"/>
          <w:szCs w:val="20"/>
        </w:rPr>
        <w:tab/>
        <w:t>China Telecom</w:t>
      </w:r>
      <w:r w:rsidRPr="007C7974">
        <w:rPr>
          <w:rFonts w:ascii="Times New Roman" w:hAnsi="Times New Roman"/>
          <w:szCs w:val="20"/>
        </w:rPr>
        <w:tab/>
        <w:t>discussion</w:t>
      </w:r>
    </w:p>
    <w:p w14:paraId="68373A87" w14:textId="7EFB14EF"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R2-2313358</w:t>
      </w:r>
      <w:r w:rsidRPr="007C7974">
        <w:rPr>
          <w:rFonts w:ascii="Times New Roman" w:hAnsi="Times New Roman"/>
          <w:szCs w:val="20"/>
        </w:rPr>
        <w:tab/>
        <w:t>On UE capability related to measurement enhancements</w:t>
      </w:r>
      <w:r w:rsidRPr="007C7974">
        <w:rPr>
          <w:rFonts w:ascii="Times New Roman" w:hAnsi="Times New Roman"/>
          <w:szCs w:val="20"/>
        </w:rPr>
        <w:tab/>
        <w:t>Qualcomm Incorporated</w:t>
      </w:r>
      <w:r w:rsidRPr="007C7974">
        <w:rPr>
          <w:rFonts w:ascii="Times New Roman" w:hAnsi="Times New Roman"/>
          <w:szCs w:val="20"/>
        </w:rPr>
        <w:tab/>
        <w:t>discussion</w:t>
      </w:r>
      <w:r w:rsidRPr="007C7974">
        <w:rPr>
          <w:rFonts w:ascii="Times New Roman" w:hAnsi="Times New Roman"/>
          <w:szCs w:val="20"/>
        </w:rPr>
        <w:tab/>
        <w:t>Rel-18</w:t>
      </w:r>
    </w:p>
    <w:p w14:paraId="29CD2E27" w14:textId="358BB853"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R2-2313405</w:t>
      </w:r>
      <w:r w:rsidRPr="007C7974">
        <w:rPr>
          <w:rFonts w:ascii="Times New Roman" w:hAnsi="Times New Roman"/>
          <w:szCs w:val="20"/>
        </w:rPr>
        <w:tab/>
        <w:t>Remaining issue on measurement reporting for mobility and interference control</w:t>
      </w:r>
      <w:r w:rsidRPr="007C7974">
        <w:rPr>
          <w:rFonts w:ascii="Times New Roman" w:hAnsi="Times New Roman"/>
          <w:szCs w:val="20"/>
        </w:rPr>
        <w:tab/>
        <w:t>vivo</w:t>
      </w:r>
      <w:r w:rsidRPr="007C7974">
        <w:rPr>
          <w:rFonts w:ascii="Times New Roman" w:hAnsi="Times New Roman"/>
          <w:szCs w:val="20"/>
        </w:rPr>
        <w:tab/>
        <w:t>discussion</w:t>
      </w:r>
    </w:p>
    <w:p w14:paraId="1AF622D4" w14:textId="2E3F84DA" w:rsid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R2-2313436</w:t>
      </w:r>
      <w:r w:rsidRPr="007C7974">
        <w:rPr>
          <w:rFonts w:ascii="Times New Roman" w:hAnsi="Times New Roman"/>
          <w:szCs w:val="20"/>
        </w:rPr>
        <w:tab/>
        <w:t>Remaining issues on measurement reporting enhancements in NR UAV</w:t>
      </w:r>
      <w:r w:rsidRPr="007C7974">
        <w:rPr>
          <w:rFonts w:ascii="Times New Roman" w:hAnsi="Times New Roman"/>
          <w:szCs w:val="20"/>
        </w:rPr>
        <w:tab/>
        <w:t>Samsung</w:t>
      </w:r>
      <w:r w:rsidRPr="007C7974">
        <w:rPr>
          <w:rFonts w:ascii="Times New Roman" w:hAnsi="Times New Roman"/>
          <w:szCs w:val="20"/>
        </w:rPr>
        <w:tab/>
        <w:t>discussion</w:t>
      </w:r>
    </w:p>
    <w:p w14:paraId="153D542C"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R2-2312198</w:t>
      </w:r>
      <w:r w:rsidRPr="007C7974">
        <w:rPr>
          <w:rFonts w:ascii="Times New Roman" w:hAnsi="Times New Roman"/>
          <w:szCs w:val="20"/>
        </w:rPr>
        <w:tab/>
        <w:t>Remaining Issues on Flight Path Reporting</w:t>
      </w:r>
      <w:r w:rsidRPr="007C7974">
        <w:rPr>
          <w:rFonts w:ascii="Times New Roman" w:hAnsi="Times New Roman"/>
          <w:szCs w:val="20"/>
        </w:rPr>
        <w:tab/>
        <w:t>NEC</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6CD2E590" w14:textId="55D858D0"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R2-2312233</w:t>
      </w:r>
      <w:r w:rsidRPr="007C7974">
        <w:rPr>
          <w:rFonts w:ascii="Times New Roman" w:hAnsi="Times New Roman"/>
          <w:szCs w:val="20"/>
        </w:rPr>
        <w:tab/>
        <w:t>Remaining issues for flightpath reporting</w:t>
      </w:r>
      <w:r w:rsidRPr="007C7974">
        <w:rPr>
          <w:rFonts w:ascii="Times New Roman" w:hAnsi="Times New Roman"/>
          <w:szCs w:val="20"/>
        </w:rPr>
        <w:tab/>
        <w:t xml:space="preserve">ZTE Corporation, </w:t>
      </w:r>
      <w:proofErr w:type="spellStart"/>
      <w:r w:rsidRPr="007C7974">
        <w:rPr>
          <w:rFonts w:ascii="Times New Roman" w:hAnsi="Times New Roman"/>
          <w:szCs w:val="20"/>
        </w:rPr>
        <w:t>Sanechips</w:t>
      </w:r>
      <w:proofErr w:type="spellEnd"/>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r>
    </w:p>
    <w:p w14:paraId="71BDAD63" w14:textId="67D4178D"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R2-2312448</w:t>
      </w:r>
      <w:r w:rsidRPr="007C7974">
        <w:rPr>
          <w:rFonts w:ascii="Times New Roman" w:hAnsi="Times New Roman"/>
          <w:szCs w:val="20"/>
        </w:rPr>
        <w:tab/>
        <w:t>Remaining consideration on flight path reporting for NR UAV</w:t>
      </w:r>
      <w:r w:rsidRPr="007C7974">
        <w:rPr>
          <w:rFonts w:ascii="Times New Roman" w:hAnsi="Times New Roman"/>
          <w:szCs w:val="20"/>
        </w:rPr>
        <w:tab/>
        <w:t>DENSO CORPORATION</w:t>
      </w:r>
      <w:r w:rsidRPr="007C7974">
        <w:rPr>
          <w:rFonts w:ascii="Times New Roman" w:hAnsi="Times New Roman"/>
          <w:szCs w:val="20"/>
        </w:rPr>
        <w:tab/>
        <w:t>discussion</w:t>
      </w:r>
      <w:r w:rsidRPr="007C7974">
        <w:rPr>
          <w:rFonts w:ascii="Times New Roman" w:hAnsi="Times New Roman"/>
          <w:szCs w:val="20"/>
        </w:rPr>
        <w:tab/>
      </w:r>
    </w:p>
    <w:p w14:paraId="14B19459" w14:textId="4E985CF4"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R2-2312823</w:t>
      </w:r>
      <w:r w:rsidRPr="007C7974">
        <w:rPr>
          <w:rFonts w:ascii="Times New Roman" w:hAnsi="Times New Roman"/>
          <w:szCs w:val="20"/>
        </w:rPr>
        <w:tab/>
        <w:t>Further discussion on flight path reporting</w:t>
      </w:r>
      <w:r w:rsidRPr="007C7974">
        <w:rPr>
          <w:rFonts w:ascii="Times New Roman" w:hAnsi="Times New Roman"/>
          <w:szCs w:val="20"/>
        </w:rPr>
        <w:tab/>
        <w:t>Huawei, HiSilicon</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r>
    </w:p>
    <w:p w14:paraId="7B94C4AA"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R2-2312922</w:t>
      </w:r>
      <w:r w:rsidRPr="007C7974">
        <w:rPr>
          <w:rFonts w:ascii="Times New Roman" w:hAnsi="Times New Roman"/>
          <w:szCs w:val="20"/>
        </w:rPr>
        <w:tab/>
        <w:t>UAV Flight Path Reporting</w:t>
      </w:r>
      <w:r w:rsidRPr="007C7974">
        <w:rPr>
          <w:rFonts w:ascii="Times New Roman" w:hAnsi="Times New Roman"/>
          <w:szCs w:val="20"/>
        </w:rPr>
        <w:tab/>
        <w:t>Ericsson</w:t>
      </w:r>
      <w:r w:rsidRPr="007C7974">
        <w:rPr>
          <w:rFonts w:ascii="Times New Roman" w:hAnsi="Times New Roman"/>
          <w:szCs w:val="20"/>
        </w:rPr>
        <w:tab/>
        <w:t>discussion</w:t>
      </w:r>
      <w:r w:rsidRPr="007C7974">
        <w:rPr>
          <w:rFonts w:ascii="Times New Roman" w:hAnsi="Times New Roman"/>
          <w:szCs w:val="20"/>
        </w:rPr>
        <w:tab/>
        <w:t>Rel-18</w:t>
      </w:r>
    </w:p>
    <w:p w14:paraId="15499FA7"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R2-2313160</w:t>
      </w:r>
      <w:r w:rsidRPr="007C7974">
        <w:rPr>
          <w:rFonts w:ascii="Times New Roman" w:hAnsi="Times New Roman"/>
          <w:szCs w:val="20"/>
        </w:rPr>
        <w:tab/>
        <w:t>Flight Path reporting</w:t>
      </w:r>
      <w:r w:rsidRPr="007C7974">
        <w:rPr>
          <w:rFonts w:ascii="Times New Roman" w:hAnsi="Times New Roman"/>
          <w:szCs w:val="20"/>
        </w:rPr>
        <w:tab/>
        <w:t>LG Electronics</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447E80BE"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R2-2313172</w:t>
      </w:r>
      <w:r w:rsidRPr="007C7974">
        <w:rPr>
          <w:rFonts w:ascii="Times New Roman" w:hAnsi="Times New Roman"/>
          <w:szCs w:val="20"/>
        </w:rPr>
        <w:tab/>
        <w:t>Remaining issues for flight path reporting</w:t>
      </w:r>
      <w:r w:rsidRPr="007C7974">
        <w:rPr>
          <w:rFonts w:ascii="Times New Roman" w:hAnsi="Times New Roman"/>
          <w:szCs w:val="20"/>
        </w:rPr>
        <w:tab/>
        <w:t>Xiaomi</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441DBFE8"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R2-2313248</w:t>
      </w:r>
      <w:r w:rsidRPr="007C7974">
        <w:rPr>
          <w:rFonts w:ascii="Times New Roman" w:hAnsi="Times New Roman"/>
          <w:szCs w:val="20"/>
        </w:rPr>
        <w:tab/>
        <w:t>Remaining issues on flight path reporting</w:t>
      </w:r>
      <w:r w:rsidRPr="007C7974">
        <w:rPr>
          <w:rFonts w:ascii="Times New Roman" w:hAnsi="Times New Roman"/>
          <w:szCs w:val="20"/>
        </w:rPr>
        <w:tab/>
        <w:t>Samsung</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4457FAAD"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R2-2313347</w:t>
      </w:r>
      <w:r w:rsidRPr="007C7974">
        <w:rPr>
          <w:rFonts w:ascii="Times New Roman" w:hAnsi="Times New Roman"/>
          <w:szCs w:val="20"/>
        </w:rPr>
        <w:tab/>
        <w:t>Further discussion on flight path reporting for NR UAV</w:t>
      </w:r>
      <w:r w:rsidRPr="007C7974">
        <w:rPr>
          <w:rFonts w:ascii="Times New Roman" w:hAnsi="Times New Roman"/>
          <w:szCs w:val="20"/>
        </w:rPr>
        <w:tab/>
        <w:t>China Telecom</w:t>
      </w:r>
      <w:r w:rsidRPr="007C7974">
        <w:rPr>
          <w:rFonts w:ascii="Times New Roman" w:hAnsi="Times New Roman"/>
          <w:szCs w:val="20"/>
        </w:rPr>
        <w:tab/>
        <w:t>discussion</w:t>
      </w:r>
    </w:p>
    <w:p w14:paraId="4179B24D" w14:textId="77777777" w:rsid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R2-2313406</w:t>
      </w:r>
      <w:r w:rsidRPr="007C7974">
        <w:rPr>
          <w:rFonts w:ascii="Times New Roman" w:hAnsi="Times New Roman"/>
          <w:szCs w:val="20"/>
        </w:rPr>
        <w:tab/>
        <w:t>Remaining issue on flight path reporting</w:t>
      </w:r>
      <w:r w:rsidRPr="007C7974">
        <w:rPr>
          <w:rFonts w:ascii="Times New Roman" w:hAnsi="Times New Roman"/>
          <w:szCs w:val="20"/>
        </w:rPr>
        <w:tab/>
        <w:t>vivo</w:t>
      </w:r>
      <w:r w:rsidRPr="007C7974">
        <w:rPr>
          <w:rFonts w:ascii="Times New Roman" w:hAnsi="Times New Roman"/>
          <w:szCs w:val="20"/>
        </w:rPr>
        <w:tab/>
        <w:t>discussion</w:t>
      </w:r>
      <w:r w:rsidRPr="007C7974">
        <w:rPr>
          <w:rFonts w:ascii="Times New Roman" w:hAnsi="Times New Roman"/>
          <w:szCs w:val="20"/>
        </w:rPr>
        <w:tab/>
        <w:t>NR_UAV-Core</w:t>
      </w:r>
    </w:p>
    <w:p w14:paraId="3E51DDB2" w14:textId="412067B5"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R2-2311761</w:t>
      </w:r>
      <w:r w:rsidRPr="007C7974">
        <w:rPr>
          <w:rFonts w:ascii="Times New Roman" w:hAnsi="Times New Roman"/>
          <w:szCs w:val="20"/>
        </w:rPr>
        <w:tab/>
        <w:t>LS on New PQI values for A2X communication over PC5 reference point (S2-2311556; contact: LGE</w:t>
      </w:r>
      <w:r w:rsidR="0038561C">
        <w:rPr>
          <w:rFonts w:ascii="Times New Roman" w:hAnsi="Times New Roman"/>
          <w:szCs w:val="20"/>
        </w:rPr>
        <w:t>)</w:t>
      </w:r>
    </w:p>
    <w:p w14:paraId="65B2DBCA"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R2-2312457</w:t>
      </w:r>
      <w:r w:rsidRPr="007C7974">
        <w:rPr>
          <w:rFonts w:ascii="Times New Roman" w:hAnsi="Times New Roman"/>
          <w:szCs w:val="20"/>
        </w:rPr>
        <w:tab/>
        <w:t>Discussion on broadcasting remote id for UAV</w:t>
      </w:r>
      <w:r w:rsidRPr="007C7974">
        <w:rPr>
          <w:rFonts w:ascii="Times New Roman" w:hAnsi="Times New Roman"/>
          <w:szCs w:val="20"/>
        </w:rPr>
        <w:tab/>
        <w:t>Lenovo</w:t>
      </w:r>
      <w:r w:rsidRPr="007C7974">
        <w:rPr>
          <w:rFonts w:ascii="Times New Roman" w:hAnsi="Times New Roman"/>
          <w:szCs w:val="20"/>
        </w:rPr>
        <w:tab/>
        <w:t>discussion</w:t>
      </w:r>
      <w:r w:rsidRPr="007C7974">
        <w:rPr>
          <w:rFonts w:ascii="Times New Roman" w:hAnsi="Times New Roman"/>
          <w:szCs w:val="20"/>
        </w:rPr>
        <w:tab/>
        <w:t>Rel-18</w:t>
      </w:r>
    </w:p>
    <w:p w14:paraId="19A6C454"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R2-2312653</w:t>
      </w:r>
      <w:r w:rsidRPr="007C7974">
        <w:rPr>
          <w:rFonts w:ascii="Times New Roman" w:hAnsi="Times New Roman"/>
          <w:szCs w:val="20"/>
        </w:rPr>
        <w:tab/>
        <w:t>Discussion on UAV identification broadcast</w:t>
      </w:r>
      <w:r w:rsidRPr="007C7974">
        <w:rPr>
          <w:rFonts w:ascii="Times New Roman" w:hAnsi="Times New Roman"/>
          <w:szCs w:val="20"/>
        </w:rPr>
        <w:tab/>
        <w:t>CMCC</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2DC68C3B"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R2-2312694</w:t>
      </w:r>
      <w:r w:rsidRPr="007C7974">
        <w:rPr>
          <w:rFonts w:ascii="Times New Roman" w:hAnsi="Times New Roman"/>
          <w:szCs w:val="20"/>
        </w:rPr>
        <w:tab/>
        <w:t>SL resource pool handling for BRID and DAA</w:t>
      </w:r>
      <w:r w:rsidRPr="007C7974">
        <w:rPr>
          <w:rFonts w:ascii="Times New Roman" w:hAnsi="Times New Roman"/>
          <w:szCs w:val="20"/>
        </w:rPr>
        <w:tab/>
        <w:t>Samsung</w:t>
      </w:r>
      <w:r w:rsidRPr="007C7974">
        <w:rPr>
          <w:rFonts w:ascii="Times New Roman" w:hAnsi="Times New Roman"/>
          <w:szCs w:val="20"/>
        </w:rPr>
        <w:tab/>
        <w:t>discussion</w:t>
      </w:r>
      <w:r w:rsidRPr="007C7974">
        <w:rPr>
          <w:rFonts w:ascii="Times New Roman" w:hAnsi="Times New Roman"/>
          <w:szCs w:val="20"/>
        </w:rPr>
        <w:tab/>
        <w:t>Rel-18</w:t>
      </w:r>
      <w:r w:rsidRPr="007C7974">
        <w:rPr>
          <w:rFonts w:ascii="Times New Roman" w:hAnsi="Times New Roman"/>
          <w:szCs w:val="20"/>
        </w:rPr>
        <w:tab/>
        <w:t>NR_UAV-Core</w:t>
      </w:r>
    </w:p>
    <w:p w14:paraId="34FE7260" w14:textId="328B910D"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R2-2312834</w:t>
      </w:r>
      <w:r w:rsidRPr="007C7974">
        <w:rPr>
          <w:rFonts w:ascii="Times New Roman" w:hAnsi="Times New Roman"/>
          <w:szCs w:val="20"/>
        </w:rPr>
        <w:tab/>
        <w:t>Further discussion on UAV remote identification broadcast</w:t>
      </w:r>
      <w:r w:rsidRPr="007C7974">
        <w:rPr>
          <w:rFonts w:ascii="Times New Roman" w:hAnsi="Times New Roman"/>
          <w:szCs w:val="20"/>
        </w:rPr>
        <w:tab/>
        <w:t>Huawei, HiSilicon</w:t>
      </w:r>
      <w:r w:rsidRPr="007C7974">
        <w:rPr>
          <w:rFonts w:ascii="Times New Roman" w:hAnsi="Times New Roman"/>
          <w:szCs w:val="20"/>
        </w:rPr>
        <w:tab/>
      </w:r>
    </w:p>
    <w:p w14:paraId="20769688" w14:textId="77777777"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R2-2312923</w:t>
      </w:r>
      <w:r w:rsidRPr="007C7974">
        <w:rPr>
          <w:rFonts w:ascii="Times New Roman" w:hAnsi="Times New Roman"/>
          <w:szCs w:val="20"/>
        </w:rPr>
        <w:tab/>
        <w:t>UAV Broadcast Identification</w:t>
      </w:r>
      <w:r w:rsidRPr="007C7974">
        <w:rPr>
          <w:rFonts w:ascii="Times New Roman" w:hAnsi="Times New Roman"/>
          <w:szCs w:val="20"/>
        </w:rPr>
        <w:tab/>
        <w:t>Ericsson</w:t>
      </w:r>
      <w:r w:rsidRPr="007C7974">
        <w:rPr>
          <w:rFonts w:ascii="Times New Roman" w:hAnsi="Times New Roman"/>
          <w:szCs w:val="20"/>
        </w:rPr>
        <w:tab/>
        <w:t>discussion</w:t>
      </w:r>
      <w:r w:rsidRPr="007C7974">
        <w:rPr>
          <w:rFonts w:ascii="Times New Roman" w:hAnsi="Times New Roman"/>
          <w:szCs w:val="20"/>
        </w:rPr>
        <w:tab/>
        <w:t>Rel-18</w:t>
      </w:r>
    </w:p>
    <w:p w14:paraId="0079A817" w14:textId="7AFD98BA"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R2-2313058</w:t>
      </w:r>
      <w:r w:rsidRPr="007C7974">
        <w:rPr>
          <w:rFonts w:ascii="Times New Roman" w:hAnsi="Times New Roman"/>
          <w:szCs w:val="20"/>
        </w:rPr>
        <w:tab/>
        <w:t>On A2X-related LS from SA2 and its Implications</w:t>
      </w:r>
      <w:r w:rsidRPr="007C7974">
        <w:rPr>
          <w:rFonts w:ascii="Times New Roman" w:hAnsi="Times New Roman"/>
          <w:szCs w:val="20"/>
        </w:rPr>
        <w:tab/>
        <w:t>Nokia, Nokia Shanghai Bell</w:t>
      </w:r>
      <w:r w:rsidRPr="007C7974">
        <w:rPr>
          <w:rFonts w:ascii="Times New Roman" w:hAnsi="Times New Roman"/>
          <w:szCs w:val="20"/>
        </w:rPr>
        <w:tab/>
      </w:r>
    </w:p>
    <w:p w14:paraId="5632352C" w14:textId="11B1C298"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R2-2313091</w:t>
      </w:r>
      <w:r w:rsidRPr="007C7974">
        <w:rPr>
          <w:rFonts w:ascii="Times New Roman" w:hAnsi="Times New Roman"/>
          <w:szCs w:val="20"/>
        </w:rPr>
        <w:tab/>
        <w:t>Remaining aspects of PC5-based BRID and DAA support</w:t>
      </w:r>
      <w:r w:rsidRPr="007C7974">
        <w:rPr>
          <w:rFonts w:ascii="Times New Roman" w:hAnsi="Times New Roman"/>
          <w:szCs w:val="20"/>
        </w:rPr>
        <w:tab/>
        <w:t>Qualcomm Incorporated</w:t>
      </w:r>
    </w:p>
    <w:p w14:paraId="20F05EDD" w14:textId="4628F880" w:rsidR="007C7974" w:rsidRPr="007C7974"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R2-2313360</w:t>
      </w:r>
      <w:r w:rsidRPr="007C7974">
        <w:rPr>
          <w:rFonts w:ascii="Times New Roman" w:hAnsi="Times New Roman"/>
          <w:szCs w:val="20"/>
        </w:rPr>
        <w:tab/>
        <w:t>Remaining aspects of PC5-based BRID and DAA support and UE capabilities</w:t>
      </w:r>
      <w:r w:rsidRPr="007C7974">
        <w:rPr>
          <w:rFonts w:ascii="Times New Roman" w:hAnsi="Times New Roman"/>
          <w:szCs w:val="20"/>
        </w:rPr>
        <w:tab/>
        <w:t xml:space="preserve">Qualcomm </w:t>
      </w:r>
    </w:p>
    <w:p w14:paraId="72DA77E7" w14:textId="3F3FB4EC" w:rsidR="008F3952" w:rsidRPr="00162BDD" w:rsidRDefault="007C7974" w:rsidP="007C7974">
      <w:pPr>
        <w:pStyle w:val="Doc-text2"/>
        <w:numPr>
          <w:ilvl w:val="0"/>
          <w:numId w:val="16"/>
        </w:numPr>
        <w:jc w:val="both"/>
        <w:rPr>
          <w:rFonts w:ascii="Times New Roman" w:hAnsi="Times New Roman"/>
          <w:szCs w:val="20"/>
        </w:rPr>
      </w:pPr>
      <w:r w:rsidRPr="007C7974">
        <w:rPr>
          <w:rFonts w:ascii="Times New Roman" w:hAnsi="Times New Roman"/>
          <w:szCs w:val="20"/>
        </w:rPr>
        <w:t>R2-2313355</w:t>
      </w:r>
      <w:r w:rsidRPr="007C7974">
        <w:rPr>
          <w:rFonts w:ascii="Times New Roman" w:hAnsi="Times New Roman"/>
          <w:szCs w:val="20"/>
        </w:rPr>
        <w:tab/>
        <w:t>Support of PQI Values for DAA/BRID</w:t>
      </w:r>
      <w:r w:rsidRPr="007C7974">
        <w:rPr>
          <w:rFonts w:ascii="Times New Roman" w:hAnsi="Times New Roman"/>
          <w:szCs w:val="20"/>
        </w:rPr>
        <w:tab/>
        <w:t>Beijing Xiaomi Mobile Software</w:t>
      </w:r>
      <w:r w:rsidRPr="007C7974">
        <w:rPr>
          <w:rFonts w:ascii="Times New Roman" w:hAnsi="Times New Roman"/>
          <w:szCs w:val="20"/>
        </w:rPr>
        <w:tab/>
      </w:r>
      <w:r w:rsidR="00223D91" w:rsidRPr="00162BDD">
        <w:rPr>
          <w:rFonts w:ascii="Times New Roman" w:hAnsi="Times New Roman"/>
          <w:szCs w:val="20"/>
        </w:rPr>
        <w:tab/>
      </w:r>
    </w:p>
    <w:p w14:paraId="082963AF" w14:textId="77777777" w:rsidR="007C6BC1" w:rsidRDefault="007C6BC1" w:rsidP="00235932">
      <w:pPr>
        <w:pStyle w:val="Doc-text2"/>
        <w:ind w:left="363"/>
        <w:rPr>
          <w:rFonts w:ascii="Times New Roman" w:hAnsi="Times New Roman"/>
          <w:b/>
          <w:bCs/>
          <w:szCs w:val="20"/>
          <w:lang w:val="en-US"/>
        </w:rPr>
      </w:pPr>
    </w:p>
    <w:p w14:paraId="760A5BDA" w14:textId="3A172825" w:rsidR="009A46EE" w:rsidRDefault="00235932" w:rsidP="007C6BC1">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RAN3:</w:t>
      </w:r>
    </w:p>
    <w:p w14:paraId="256BDC80" w14:textId="77777777" w:rsidR="007C6BC1" w:rsidRPr="007C6BC1" w:rsidRDefault="007C6BC1" w:rsidP="007C6BC1">
      <w:pPr>
        <w:pStyle w:val="Doc-text2"/>
        <w:ind w:left="363"/>
        <w:rPr>
          <w:rFonts w:ascii="Times New Roman" w:hAnsi="Times New Roman"/>
          <w:b/>
          <w:bCs/>
          <w:szCs w:val="20"/>
          <w:lang w:val="en-US"/>
        </w:rPr>
      </w:pPr>
    </w:p>
    <w:p w14:paraId="6000BB18"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R3-237064 Introduction of Aerial authorization information (Ericsson, AT&amp;T, NTT DOCOMO INC, Qualcomm Incorporated, Intel Corporation, Samsung, NEC, Nokia, Nokia Shanghai Bell, Huawei, ZTE, CATT) </w:t>
      </w:r>
    </w:p>
    <w:p w14:paraId="17166349"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R3-237065 (BLCR to 38.423) NR support for UAV over </w:t>
      </w:r>
      <w:proofErr w:type="spellStart"/>
      <w:r w:rsidRPr="00F340AC">
        <w:rPr>
          <w:rFonts w:ascii="Times New Roman" w:hAnsi="Times New Roman"/>
          <w:szCs w:val="20"/>
          <w:lang w:val="en-US"/>
        </w:rPr>
        <w:t>Xn</w:t>
      </w:r>
      <w:proofErr w:type="spellEnd"/>
      <w:r w:rsidRPr="00F340AC">
        <w:rPr>
          <w:rFonts w:ascii="Times New Roman" w:hAnsi="Times New Roman"/>
          <w:szCs w:val="20"/>
          <w:lang w:val="en-US"/>
        </w:rPr>
        <w:t xml:space="preserve"> (Huawei, China Unicom, China Telecom, CATT, Intel Corporation, ZTE, Ericsson, Qualcomm, Nokia, Nokia Shanghai Bell, Samsung) </w:t>
      </w:r>
    </w:p>
    <w:p w14:paraId="50EB99A5"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R3-237210 Draft CR to 38.300 on NR support for </w:t>
      </w:r>
      <w:proofErr w:type="gramStart"/>
      <w:r w:rsidRPr="00F340AC">
        <w:rPr>
          <w:rFonts w:ascii="Times New Roman" w:hAnsi="Times New Roman"/>
          <w:szCs w:val="20"/>
          <w:lang w:val="en-US"/>
        </w:rPr>
        <w:t>UAV  (</w:t>
      </w:r>
      <w:proofErr w:type="gramEnd"/>
      <w:r w:rsidRPr="00F340AC">
        <w:rPr>
          <w:rFonts w:ascii="Times New Roman" w:hAnsi="Times New Roman"/>
          <w:szCs w:val="20"/>
          <w:lang w:val="en-US"/>
        </w:rPr>
        <w:t xml:space="preserve">Nokia, Nokia Shanghai Bell, Huawei, Intel Corporation, ZTE, Ericsson, Samsung, CATT, Qualcomm, Deutsche Telekom, NEC) </w:t>
      </w:r>
    </w:p>
    <w:p w14:paraId="79723CA2"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R3-237713 Discussion on UAV left issues (ZTE, CMCC, China Telecom)</w:t>
      </w:r>
    </w:p>
    <w:p w14:paraId="2E8D100F"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R3-237714 TP to TS 38.413 BLCR for A2X communication supporting and flightpath modification (ZTE, CMCC, China Telecom)</w:t>
      </w:r>
    </w:p>
    <w:p w14:paraId="74ADD701"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R3-237715 TP to TS 38.423 BLCR for A2X communication supporting and flightpath information modification (ZTE, </w:t>
      </w:r>
      <w:proofErr w:type="gramStart"/>
      <w:r w:rsidRPr="00F340AC">
        <w:rPr>
          <w:rFonts w:ascii="Times New Roman" w:hAnsi="Times New Roman"/>
          <w:szCs w:val="20"/>
          <w:lang w:val="en-US"/>
        </w:rPr>
        <w:t>CMCC,CATT</w:t>
      </w:r>
      <w:proofErr w:type="gramEnd"/>
      <w:r w:rsidRPr="00F340AC">
        <w:rPr>
          <w:rFonts w:ascii="Times New Roman" w:hAnsi="Times New Roman"/>
          <w:szCs w:val="20"/>
          <w:lang w:val="en-US"/>
        </w:rPr>
        <w:t>, China Telecom)</w:t>
      </w:r>
    </w:p>
    <w:p w14:paraId="4C1E2D1C"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R3-237178 TP (BL CR TS 38.300) Stage 2 corrections for NR support for UAV (Nokia, Nokia Shanghai Bell)</w:t>
      </w:r>
    </w:p>
    <w:p w14:paraId="3CB56CCE"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lastRenderedPageBreak/>
        <w:t xml:space="preserve">R3-237382 (TPs for UAV BL CRs for TS 38.423, TS </w:t>
      </w:r>
      <w:proofErr w:type="gramStart"/>
      <w:r w:rsidRPr="00F340AC">
        <w:rPr>
          <w:rFonts w:ascii="Times New Roman" w:hAnsi="Times New Roman"/>
          <w:szCs w:val="20"/>
          <w:lang w:val="en-US"/>
        </w:rPr>
        <w:t>38.413</w:t>
      </w:r>
      <w:proofErr w:type="gramEnd"/>
      <w:r w:rsidRPr="00F340AC">
        <w:rPr>
          <w:rFonts w:ascii="Times New Roman" w:hAnsi="Times New Roman"/>
          <w:szCs w:val="20"/>
          <w:lang w:val="en-US"/>
        </w:rPr>
        <w:t xml:space="preserve"> and TS 38.473) Remaining open issues for NR UAV (Huawei)</w:t>
      </w:r>
    </w:p>
    <w:p w14:paraId="171BE851"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R3-237519 Text Proposal to NGAP and </w:t>
      </w:r>
      <w:proofErr w:type="spellStart"/>
      <w:r w:rsidRPr="00F340AC">
        <w:rPr>
          <w:rFonts w:ascii="Times New Roman" w:hAnsi="Times New Roman"/>
          <w:szCs w:val="20"/>
          <w:lang w:val="en-US"/>
        </w:rPr>
        <w:t>XnAP</w:t>
      </w:r>
      <w:proofErr w:type="spellEnd"/>
      <w:r w:rsidRPr="00F340AC">
        <w:rPr>
          <w:rFonts w:ascii="Times New Roman" w:hAnsi="Times New Roman"/>
          <w:szCs w:val="20"/>
          <w:lang w:val="en-US"/>
        </w:rPr>
        <w:t xml:space="preserve"> Baseline CRs on NR support for UAV (Ericsson)</w:t>
      </w:r>
    </w:p>
    <w:p w14:paraId="24AC17DC"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 xml:space="preserve">R3-237177 (TP to BL CR for TS </w:t>
      </w:r>
      <w:proofErr w:type="gramStart"/>
      <w:r w:rsidRPr="00F340AC">
        <w:rPr>
          <w:rFonts w:ascii="Times New Roman" w:hAnsi="Times New Roman"/>
          <w:szCs w:val="20"/>
          <w:lang w:val="en-US"/>
        </w:rPr>
        <w:t>38.413)Support</w:t>
      </w:r>
      <w:proofErr w:type="gramEnd"/>
      <w:r w:rsidRPr="00F340AC">
        <w:rPr>
          <w:rFonts w:ascii="Times New Roman" w:hAnsi="Times New Roman"/>
          <w:szCs w:val="20"/>
          <w:lang w:val="en-US"/>
        </w:rPr>
        <w:t xml:space="preserve"> of A2X communication (CATT)</w:t>
      </w:r>
    </w:p>
    <w:p w14:paraId="791C21BE" w14:textId="77777777" w:rsidR="00F340AC" w:rsidRPr="00F340AC" w:rsidRDefault="00F340AC" w:rsidP="00F340AC">
      <w:pPr>
        <w:pStyle w:val="Doc-text2"/>
        <w:numPr>
          <w:ilvl w:val="0"/>
          <w:numId w:val="16"/>
        </w:numPr>
        <w:jc w:val="both"/>
        <w:rPr>
          <w:rFonts w:ascii="Times New Roman" w:hAnsi="Times New Roman"/>
          <w:szCs w:val="20"/>
          <w:lang w:val="en-US"/>
        </w:rPr>
      </w:pPr>
      <w:r w:rsidRPr="00F340AC">
        <w:rPr>
          <w:rFonts w:ascii="Times New Roman" w:hAnsi="Times New Roman"/>
          <w:szCs w:val="20"/>
          <w:lang w:val="en-US"/>
        </w:rPr>
        <w:t>R3-237958 Reply LS on flightpath information forwarding for UAV (RAN2 (ZTE))</w:t>
      </w:r>
    </w:p>
    <w:p w14:paraId="1BA77804" w14:textId="77777777" w:rsidR="00BD0CB4" w:rsidRDefault="00BD0CB4" w:rsidP="00BD0CB4">
      <w:pPr>
        <w:pStyle w:val="Doc-text2"/>
        <w:ind w:left="0" w:firstLine="0"/>
        <w:jc w:val="both"/>
        <w:rPr>
          <w:rFonts w:ascii="Times New Roman" w:hAnsi="Times New Roman"/>
          <w:szCs w:val="20"/>
          <w:lang w:val="en-US"/>
        </w:rPr>
      </w:pPr>
    </w:p>
    <w:p w14:paraId="3A6FCC00" w14:textId="63AA69BE" w:rsidR="00BD0CB4" w:rsidRPr="00BD0CB4" w:rsidRDefault="00BD0CB4" w:rsidP="00BD0CB4">
      <w:pPr>
        <w:pStyle w:val="Doc-text2"/>
        <w:ind w:left="0" w:firstLine="0"/>
        <w:jc w:val="both"/>
        <w:rPr>
          <w:rFonts w:ascii="Times New Roman" w:hAnsi="Times New Roman"/>
          <w:b/>
          <w:bCs/>
          <w:szCs w:val="20"/>
          <w:lang w:val="en-US"/>
        </w:rPr>
      </w:pPr>
      <w:proofErr w:type="spellStart"/>
      <w:r w:rsidRPr="00BD0CB4">
        <w:rPr>
          <w:rFonts w:ascii="Times New Roman" w:hAnsi="Times New Roman"/>
          <w:b/>
          <w:bCs/>
          <w:szCs w:val="20"/>
          <w:lang w:val="en-US"/>
        </w:rPr>
        <w:t>TDocs</w:t>
      </w:r>
      <w:proofErr w:type="spellEnd"/>
      <w:r w:rsidRPr="00BD0CB4">
        <w:rPr>
          <w:rFonts w:ascii="Times New Roman" w:hAnsi="Times New Roman"/>
          <w:b/>
          <w:bCs/>
          <w:szCs w:val="20"/>
          <w:lang w:val="en-US"/>
        </w:rPr>
        <w:t xml:space="preserve"> submitted to RAN4:</w:t>
      </w:r>
    </w:p>
    <w:p w14:paraId="2677885D" w14:textId="77777777" w:rsidR="00BD0CB4" w:rsidRDefault="00BD0CB4" w:rsidP="00BD0CB4">
      <w:pPr>
        <w:pStyle w:val="Doc-text2"/>
        <w:ind w:left="0" w:firstLine="0"/>
        <w:jc w:val="both"/>
        <w:rPr>
          <w:rFonts w:ascii="Times New Roman" w:hAnsi="Times New Roman"/>
          <w:szCs w:val="20"/>
          <w:lang w:val="en-US"/>
        </w:rPr>
      </w:pPr>
    </w:p>
    <w:p w14:paraId="38A4C9ED"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R4-2315072       n3 and n38 UAV back off for emissions for EU      Qualcomm Incorporated </w:t>
      </w:r>
    </w:p>
    <w:p w14:paraId="24E354B4" w14:textId="404E9B4A"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R4-2315774       Running draft CR to TS 38.101-1 - Introduction of Aerial UEs support         Ericsson         </w:t>
      </w:r>
    </w:p>
    <w:p w14:paraId="4035526F"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R4-2316091       Proposal for power back off for aerial NR UEs      Nokia, Nokia Shanghai Bell</w:t>
      </w:r>
    </w:p>
    <w:p w14:paraId="58A84C62"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R4-2316251       On the applicability of NS </w:t>
      </w:r>
      <w:proofErr w:type="spellStart"/>
      <w:r w:rsidRPr="009D287D">
        <w:rPr>
          <w:rFonts w:ascii="Times New Roman" w:hAnsi="Times New Roman"/>
          <w:szCs w:val="20"/>
          <w:lang w:val="en-US"/>
        </w:rPr>
        <w:t>signalling</w:t>
      </w:r>
      <w:proofErr w:type="spellEnd"/>
      <w:r w:rsidRPr="009D287D">
        <w:rPr>
          <w:rFonts w:ascii="Times New Roman" w:hAnsi="Times New Roman"/>
          <w:szCs w:val="20"/>
          <w:lang w:val="en-US"/>
        </w:rPr>
        <w:t xml:space="preserve"> for aerial </w:t>
      </w:r>
      <w:proofErr w:type="spellStart"/>
      <w:r w:rsidRPr="009D287D">
        <w:rPr>
          <w:rFonts w:ascii="Times New Roman" w:hAnsi="Times New Roman"/>
          <w:szCs w:val="20"/>
          <w:lang w:val="en-US"/>
        </w:rPr>
        <w:t>Ues</w:t>
      </w:r>
      <w:proofErr w:type="spellEnd"/>
      <w:r w:rsidRPr="009D287D">
        <w:rPr>
          <w:rFonts w:ascii="Times New Roman" w:hAnsi="Times New Roman"/>
          <w:szCs w:val="20"/>
          <w:lang w:val="en-US"/>
        </w:rPr>
        <w:t xml:space="preserve">              Nokia, Nokia Shanghai Bell</w:t>
      </w:r>
    </w:p>
    <w:p w14:paraId="4B872032" w14:textId="22A84CD6"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R4-2316253       </w:t>
      </w:r>
      <w:proofErr w:type="spellStart"/>
      <w:r w:rsidRPr="009D287D">
        <w:rPr>
          <w:rFonts w:ascii="Times New Roman" w:hAnsi="Times New Roman"/>
          <w:szCs w:val="20"/>
          <w:lang w:val="en-US"/>
        </w:rPr>
        <w:t>DraftCR</w:t>
      </w:r>
      <w:proofErr w:type="spellEnd"/>
      <w:r w:rsidRPr="009D287D">
        <w:rPr>
          <w:rFonts w:ascii="Times New Roman" w:hAnsi="Times New Roman"/>
          <w:szCs w:val="20"/>
          <w:lang w:val="en-US"/>
        </w:rPr>
        <w:t xml:space="preserve"> on NS </w:t>
      </w:r>
      <w:proofErr w:type="spellStart"/>
      <w:r w:rsidRPr="009D287D">
        <w:rPr>
          <w:rFonts w:ascii="Times New Roman" w:hAnsi="Times New Roman"/>
          <w:szCs w:val="20"/>
          <w:lang w:val="en-US"/>
        </w:rPr>
        <w:t>signalling</w:t>
      </w:r>
      <w:proofErr w:type="spellEnd"/>
      <w:r w:rsidRPr="009D287D">
        <w:rPr>
          <w:rFonts w:ascii="Times New Roman" w:hAnsi="Times New Roman"/>
          <w:szCs w:val="20"/>
          <w:lang w:val="en-US"/>
        </w:rPr>
        <w:t xml:space="preserve"> for UAVs (38.101-1)       Nokia, Nokia Shanghai Bell                     </w:t>
      </w:r>
    </w:p>
    <w:p w14:paraId="19EAFAC7"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R4-2316867       UAV AMPR comparison Qualcomm Incorporated</w:t>
      </w:r>
    </w:p>
    <w:p w14:paraId="4D238CFE" w14:textId="77777777" w:rsid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R4-2317270       Topic summary for [108-bis][147] NR_LTE_UAV Moderator (Nokia)</w:t>
      </w:r>
    </w:p>
    <w:p w14:paraId="60BEEC28" w14:textId="13B60B86" w:rsid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R4-2317627       Running draft CR to TS 38.101-1 - Introduction of Aerial UEs support         Ericsson, Nokia, </w:t>
      </w:r>
    </w:p>
    <w:p w14:paraId="1432090E" w14:textId="77777777" w:rsid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R4-2317629       WF on LTE and NR UAV RF requirements                Nokia</w:t>
      </w:r>
    </w:p>
    <w:p w14:paraId="5F6F08D2"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R4-2318154       Topic summary for [109][148] NR_LTE_UAV        Moderator (Nokia)          </w:t>
      </w:r>
    </w:p>
    <w:p w14:paraId="41B24D29"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R4-2318810       UAV AMPR comparison CP-OFDMA         Qualcomm Incorporated               </w:t>
      </w:r>
    </w:p>
    <w:p w14:paraId="7046F4CF" w14:textId="49E4CF53"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R4-2319587       Running CR to TS 38.101-1 - Introduction of Aerial UEs support   Ericsson, Nokia, Huawei                  </w:t>
      </w:r>
    </w:p>
    <w:p w14:paraId="6D2A9E03"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R4-2319588       Aerial UE - NR definition update Ericsson                </w:t>
      </w:r>
    </w:p>
    <w:p w14:paraId="16FCB9D3"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R4-2320027       On power back off for aerial NR UEs         Nokia, Nokia Shanghai Bell            </w:t>
      </w:r>
    </w:p>
    <w:p w14:paraId="78719A4E" w14:textId="69F26D1B"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R4-2320028       </w:t>
      </w:r>
      <w:proofErr w:type="spellStart"/>
      <w:r w:rsidRPr="009D287D">
        <w:rPr>
          <w:rFonts w:ascii="Times New Roman" w:hAnsi="Times New Roman"/>
          <w:szCs w:val="20"/>
          <w:lang w:val="en-US"/>
        </w:rPr>
        <w:t>draftCR</w:t>
      </w:r>
      <w:proofErr w:type="spellEnd"/>
      <w:r w:rsidRPr="009D287D">
        <w:rPr>
          <w:rFonts w:ascii="Times New Roman" w:hAnsi="Times New Roman"/>
          <w:szCs w:val="20"/>
          <w:lang w:val="en-US"/>
        </w:rPr>
        <w:t xml:space="preserve"> for remaining open issues for power back off for aerial NR UEs     Nokia (revised)</w:t>
      </w:r>
    </w:p>
    <w:p w14:paraId="3939AD8E" w14:textId="5D20D7E9"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R4-2320734       Clarification of the applicability of NS_UAV_01 for aerial UEs        Nokia, </w:t>
      </w:r>
    </w:p>
    <w:p w14:paraId="74C3E6F1" w14:textId="7777777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R4-2320836       Discussion on UAV operating bands         Huawei, HiSilicon              </w:t>
      </w:r>
    </w:p>
    <w:p w14:paraId="1A7F9AE6" w14:textId="5007F3B7"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R4-2320837       Draft CR to TS 38.101-1: harmonized MFCN bands for UAV operation in ECC countries, </w:t>
      </w:r>
    </w:p>
    <w:p w14:paraId="2C661A09" w14:textId="5C1D86CD"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R4-2320839       draft LS on the UAV OOBE implementation for MFCN harmonized bands Huawei, </w:t>
      </w:r>
    </w:p>
    <w:p w14:paraId="640192C0" w14:textId="73C93FB6"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R4-2321742       Running CR to TS 38.101-1 - Introduction of Aerial UEs support   Ericsson, Nokia, Huawei, </w:t>
      </w:r>
    </w:p>
    <w:p w14:paraId="2B67B488" w14:textId="6CCFCCB5" w:rsidR="009D287D" w:rsidRP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 xml:space="preserve">R4-2321744       </w:t>
      </w:r>
      <w:proofErr w:type="spellStart"/>
      <w:r w:rsidRPr="009D287D">
        <w:rPr>
          <w:rFonts w:ascii="Times New Roman" w:hAnsi="Times New Roman"/>
          <w:szCs w:val="20"/>
          <w:lang w:val="en-US"/>
        </w:rPr>
        <w:t>draftCR</w:t>
      </w:r>
      <w:proofErr w:type="spellEnd"/>
      <w:r w:rsidRPr="009D287D">
        <w:rPr>
          <w:rFonts w:ascii="Times New Roman" w:hAnsi="Times New Roman"/>
          <w:szCs w:val="20"/>
          <w:lang w:val="en-US"/>
        </w:rPr>
        <w:t xml:space="preserve"> for remaining open issues for power back off for aerial NR UEs     Nokia, Nokia </w:t>
      </w:r>
    </w:p>
    <w:p w14:paraId="3976B14A" w14:textId="77777777" w:rsidR="009D287D"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R4-2321991       Running CR to TS 38.101-1 - Introduction of Aerial UEs support   Ericsson, Nokia, Huawei</w:t>
      </w:r>
    </w:p>
    <w:p w14:paraId="165312BD" w14:textId="27778E0C" w:rsidR="00971373" w:rsidRPr="00912DA0" w:rsidRDefault="009D287D" w:rsidP="009D287D">
      <w:pPr>
        <w:pStyle w:val="Doc-text2"/>
        <w:numPr>
          <w:ilvl w:val="0"/>
          <w:numId w:val="16"/>
        </w:numPr>
        <w:jc w:val="both"/>
        <w:rPr>
          <w:rFonts w:ascii="Times New Roman" w:hAnsi="Times New Roman"/>
          <w:szCs w:val="20"/>
          <w:lang w:val="en-US"/>
        </w:rPr>
      </w:pPr>
      <w:r w:rsidRPr="009D287D">
        <w:rPr>
          <w:rFonts w:ascii="Times New Roman" w:hAnsi="Times New Roman"/>
          <w:szCs w:val="20"/>
          <w:lang w:val="en-US"/>
        </w:rPr>
        <w:t>R4-2322011       Running CR to TS 38.101-1 - Introduction of Aerial UEs support   Ericsson, Nokia, Huawei,</w:t>
      </w:r>
      <w:r w:rsidR="00971373" w:rsidRPr="00912DA0">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EFF55" w14:textId="77777777" w:rsidR="007A7F79" w:rsidRDefault="007A7F79">
      <w:r>
        <w:separator/>
      </w:r>
    </w:p>
  </w:endnote>
  <w:endnote w:type="continuationSeparator" w:id="0">
    <w:p w14:paraId="3E9D6825" w14:textId="77777777" w:rsidR="007A7F79" w:rsidRDefault="007A7F79">
      <w:r>
        <w:continuationSeparator/>
      </w:r>
    </w:p>
  </w:endnote>
  <w:endnote w:type="continuationNotice" w:id="1">
    <w:p w14:paraId="24DDA0EA" w14:textId="77777777" w:rsidR="007A7F79" w:rsidRDefault="007A7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A586" w14:textId="77777777" w:rsidR="007A7F79" w:rsidRDefault="007A7F79">
      <w:r>
        <w:separator/>
      </w:r>
    </w:p>
  </w:footnote>
  <w:footnote w:type="continuationSeparator" w:id="0">
    <w:p w14:paraId="425ED36E" w14:textId="77777777" w:rsidR="007A7F79" w:rsidRDefault="007A7F79">
      <w:r>
        <w:continuationSeparator/>
      </w:r>
    </w:p>
  </w:footnote>
  <w:footnote w:type="continuationNotice" w:id="1">
    <w:p w14:paraId="598CA313" w14:textId="77777777" w:rsidR="007A7F79" w:rsidRDefault="007A7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485F1A"/>
    <w:multiLevelType w:val="hybridMultilevel"/>
    <w:tmpl w:val="844C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8F5537"/>
    <w:multiLevelType w:val="hybridMultilevel"/>
    <w:tmpl w:val="C040D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E84030"/>
    <w:multiLevelType w:val="hybridMultilevel"/>
    <w:tmpl w:val="7412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904BD"/>
    <w:multiLevelType w:val="hybridMultilevel"/>
    <w:tmpl w:val="C6E83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90E54"/>
    <w:multiLevelType w:val="hybridMultilevel"/>
    <w:tmpl w:val="A4E8F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9"/>
  </w:num>
  <w:num w:numId="2" w16cid:durableId="1897620111">
    <w:abstractNumId w:val="9"/>
  </w:num>
  <w:num w:numId="3" w16cid:durableId="227961205">
    <w:abstractNumId w:val="29"/>
  </w:num>
  <w:num w:numId="4" w16cid:durableId="908422566">
    <w:abstractNumId w:val="4"/>
  </w:num>
  <w:num w:numId="5" w16cid:durableId="1337655691">
    <w:abstractNumId w:val="25"/>
  </w:num>
  <w:num w:numId="6" w16cid:durableId="1323387242">
    <w:abstractNumId w:val="20"/>
  </w:num>
  <w:num w:numId="7" w16cid:durableId="1204682786">
    <w:abstractNumId w:val="15"/>
  </w:num>
  <w:num w:numId="8" w16cid:durableId="1479107527">
    <w:abstractNumId w:val="8"/>
  </w:num>
  <w:num w:numId="9" w16cid:durableId="1318343528">
    <w:abstractNumId w:val="31"/>
  </w:num>
  <w:num w:numId="10" w16cid:durableId="1759323722">
    <w:abstractNumId w:val="23"/>
  </w:num>
  <w:num w:numId="11" w16cid:durableId="1118908837">
    <w:abstractNumId w:val="27"/>
  </w:num>
  <w:num w:numId="12" w16cid:durableId="1883637538">
    <w:abstractNumId w:val="1"/>
  </w:num>
  <w:num w:numId="13" w16cid:durableId="1914200135">
    <w:abstractNumId w:val="6"/>
  </w:num>
  <w:num w:numId="14" w16cid:durableId="1160272619">
    <w:abstractNumId w:val="13"/>
  </w:num>
  <w:num w:numId="15" w16cid:durableId="1081832340">
    <w:abstractNumId w:val="26"/>
  </w:num>
  <w:num w:numId="16" w16cid:durableId="611398988">
    <w:abstractNumId w:val="22"/>
  </w:num>
  <w:num w:numId="17" w16cid:durableId="488517235">
    <w:abstractNumId w:val="18"/>
  </w:num>
  <w:num w:numId="18" w16cid:durableId="72901442">
    <w:abstractNumId w:val="3"/>
  </w:num>
  <w:num w:numId="19" w16cid:durableId="2082365677">
    <w:abstractNumId w:val="28"/>
  </w:num>
  <w:num w:numId="20" w16cid:durableId="1957173953">
    <w:abstractNumId w:val="5"/>
  </w:num>
  <w:num w:numId="21" w16cid:durableId="1509053240">
    <w:abstractNumId w:val="30"/>
  </w:num>
  <w:num w:numId="22" w16cid:durableId="494734674">
    <w:abstractNumId w:val="30"/>
  </w:num>
  <w:num w:numId="23" w16cid:durableId="747120429">
    <w:abstractNumId w:val="11"/>
  </w:num>
  <w:num w:numId="24" w16cid:durableId="646907613">
    <w:abstractNumId w:val="24"/>
  </w:num>
  <w:num w:numId="25" w16cid:durableId="1902935120">
    <w:abstractNumId w:val="17"/>
  </w:num>
  <w:num w:numId="26" w16cid:durableId="1758406146">
    <w:abstractNumId w:val="14"/>
  </w:num>
  <w:num w:numId="27" w16cid:durableId="831414158">
    <w:abstractNumId w:val="0"/>
  </w:num>
  <w:num w:numId="28" w16cid:durableId="1559854359">
    <w:abstractNumId w:val="2"/>
  </w:num>
  <w:num w:numId="29" w16cid:durableId="1613517903">
    <w:abstractNumId w:val="7"/>
  </w:num>
  <w:num w:numId="30" w16cid:durableId="1486704630">
    <w:abstractNumId w:val="16"/>
  </w:num>
  <w:num w:numId="31" w16cid:durableId="1045374672">
    <w:abstractNumId w:val="12"/>
  </w:num>
  <w:num w:numId="32" w16cid:durableId="615715645">
    <w:abstractNumId w:val="10"/>
  </w:num>
  <w:num w:numId="33" w16cid:durableId="90487969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6CB0"/>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2EED"/>
    <w:rsid w:val="000D3FB6"/>
    <w:rsid w:val="000D49C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50FD3"/>
    <w:rsid w:val="001562AD"/>
    <w:rsid w:val="0016093E"/>
    <w:rsid w:val="00162BDD"/>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3DAA"/>
    <w:rsid w:val="001F486F"/>
    <w:rsid w:val="001F5F67"/>
    <w:rsid w:val="0020394C"/>
    <w:rsid w:val="00207DC4"/>
    <w:rsid w:val="00210F36"/>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8561C"/>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15F"/>
    <w:rsid w:val="004B15B8"/>
    <w:rsid w:val="004B45CB"/>
    <w:rsid w:val="004B566C"/>
    <w:rsid w:val="004B7A86"/>
    <w:rsid w:val="004B7B48"/>
    <w:rsid w:val="004C0A50"/>
    <w:rsid w:val="004C3FD4"/>
    <w:rsid w:val="004C463E"/>
    <w:rsid w:val="004C7770"/>
    <w:rsid w:val="004D0130"/>
    <w:rsid w:val="004D4AB1"/>
    <w:rsid w:val="004D4C32"/>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324AE"/>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57AD"/>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E52D1"/>
    <w:rsid w:val="006F0039"/>
    <w:rsid w:val="006F78DD"/>
    <w:rsid w:val="0070062D"/>
    <w:rsid w:val="00701410"/>
    <w:rsid w:val="0070165B"/>
    <w:rsid w:val="00701E35"/>
    <w:rsid w:val="0071090E"/>
    <w:rsid w:val="007113A1"/>
    <w:rsid w:val="007134AB"/>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A7F79"/>
    <w:rsid w:val="007C0B89"/>
    <w:rsid w:val="007C6BC1"/>
    <w:rsid w:val="007C6D12"/>
    <w:rsid w:val="007C7974"/>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33D2"/>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36DF"/>
    <w:rsid w:val="008B0729"/>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06FA9"/>
    <w:rsid w:val="00912DA0"/>
    <w:rsid w:val="009134B7"/>
    <w:rsid w:val="0091408E"/>
    <w:rsid w:val="00917E04"/>
    <w:rsid w:val="0092104C"/>
    <w:rsid w:val="009237FA"/>
    <w:rsid w:val="00927A25"/>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171"/>
    <w:rsid w:val="009A46EE"/>
    <w:rsid w:val="009B1577"/>
    <w:rsid w:val="009B1B8D"/>
    <w:rsid w:val="009B3A72"/>
    <w:rsid w:val="009C0BC7"/>
    <w:rsid w:val="009C4795"/>
    <w:rsid w:val="009C6592"/>
    <w:rsid w:val="009D1C95"/>
    <w:rsid w:val="009D287D"/>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082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E5E"/>
    <w:rsid w:val="00B445ED"/>
    <w:rsid w:val="00B46DC2"/>
    <w:rsid w:val="00B4753B"/>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12A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1B84"/>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39A"/>
    <w:rsid w:val="00E16577"/>
    <w:rsid w:val="00E2078A"/>
    <w:rsid w:val="00E21C3A"/>
    <w:rsid w:val="00E2527D"/>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40AC"/>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3770255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564609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73570572">
      <w:bodyDiv w:val="1"/>
      <w:marLeft w:val="0"/>
      <w:marRight w:val="0"/>
      <w:marTop w:val="0"/>
      <w:marBottom w:val="0"/>
      <w:divBdr>
        <w:top w:val="none" w:sz="0" w:space="0" w:color="auto"/>
        <w:left w:val="none" w:sz="0" w:space="0" w:color="auto"/>
        <w:bottom w:val="none" w:sz="0" w:space="0" w:color="auto"/>
        <w:right w:val="none" w:sz="0" w:space="0" w:color="auto"/>
      </w:divBdr>
    </w:div>
    <w:div w:id="485826246">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1935894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36433936">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346884">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1917544476">
      <w:bodyDiv w:val="1"/>
      <w:marLeft w:val="0"/>
      <w:marRight w:val="0"/>
      <w:marTop w:val="0"/>
      <w:marBottom w:val="0"/>
      <w:divBdr>
        <w:top w:val="none" w:sz="0" w:space="0" w:color="auto"/>
        <w:left w:val="none" w:sz="0" w:space="0" w:color="auto"/>
        <w:bottom w:val="none" w:sz="0" w:space="0" w:color="auto"/>
        <w:right w:val="none" w:sz="0" w:space="0" w:color="auto"/>
      </w:divBdr>
    </w:div>
    <w:div w:id="2000766671">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866688">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2.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1486</TotalTime>
  <Pages>7</Pages>
  <Words>3710</Words>
  <Characters>21152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53</cp:revision>
  <dcterms:created xsi:type="dcterms:W3CDTF">2022-12-05T16:41:00Z</dcterms:created>
  <dcterms:modified xsi:type="dcterms:W3CDTF">2023-12-03T21:12:00Z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